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74" w:rsidRDefault="008D3274" w:rsidP="008D3274">
      <w:pPr>
        <w:overflowPunct w:val="0"/>
        <w:autoSpaceDE w:val="0"/>
        <w:autoSpaceDN w:val="0"/>
        <w:bidi/>
        <w:adjustRightInd w:val="0"/>
        <w:spacing w:after="120" w:line="276" w:lineRule="auto"/>
        <w:textAlignment w:val="baseline"/>
        <w:rPr>
          <w:rFonts w:ascii="Times New Roman" w:eastAsia="Times New Roman" w:hAnsi="Times New Roman" w:cs="Times New Roman"/>
          <w:b/>
          <w:bCs/>
          <w:sz w:val="48"/>
          <w:szCs w:val="48"/>
          <w:rtl/>
          <w:lang w:bidi="ar-EG"/>
        </w:rPr>
      </w:pPr>
    </w:p>
    <w:p w:rsidR="008D3274" w:rsidRPr="000C0139"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40"/>
          <w:szCs w:val="40"/>
          <w:lang w:bidi="ar-EG"/>
        </w:rPr>
      </w:pPr>
      <w:r w:rsidRPr="000C0139">
        <w:rPr>
          <w:rFonts w:ascii="Times New Roman" w:eastAsia="Times New Roman" w:hAnsi="Times New Roman" w:cs="Times New Roman"/>
          <w:b/>
          <w:bCs/>
          <w:sz w:val="40"/>
          <w:szCs w:val="40"/>
          <w:rtl/>
          <w:lang w:bidi="ar-EG"/>
        </w:rPr>
        <w:t xml:space="preserve">دراسات كيميائية حيوية علي </w:t>
      </w:r>
      <w:r w:rsidRPr="000C0139">
        <w:rPr>
          <w:rFonts w:ascii="Times New Roman" w:eastAsia="Times New Roman" w:hAnsi="Times New Roman" w:cs="Times New Roman" w:hint="cs"/>
          <w:b/>
          <w:bCs/>
          <w:sz w:val="40"/>
          <w:szCs w:val="40"/>
          <w:rtl/>
          <w:lang w:bidi="ar-EG"/>
        </w:rPr>
        <w:t>إنتاج</w:t>
      </w:r>
      <w:r w:rsidRPr="000C0139">
        <w:rPr>
          <w:rFonts w:ascii="Times New Roman" w:eastAsia="Times New Roman" w:hAnsi="Times New Roman" w:cs="Times New Roman"/>
          <w:b/>
          <w:bCs/>
          <w:sz w:val="40"/>
          <w:szCs w:val="40"/>
          <w:rtl/>
          <w:lang w:bidi="ar-EG"/>
        </w:rPr>
        <w:t xml:space="preserve"> وحركيات بعض </w:t>
      </w:r>
      <w:r w:rsidRPr="000C0139">
        <w:rPr>
          <w:rFonts w:ascii="Times New Roman" w:eastAsia="Times New Roman" w:hAnsi="Times New Roman" w:cs="Times New Roman" w:hint="cs"/>
          <w:b/>
          <w:bCs/>
          <w:sz w:val="40"/>
          <w:szCs w:val="40"/>
          <w:rtl/>
          <w:lang w:bidi="ar-EG"/>
        </w:rPr>
        <w:t>إنزيمات</w:t>
      </w:r>
      <w:r w:rsidRPr="000C0139">
        <w:rPr>
          <w:rFonts w:ascii="Times New Roman" w:eastAsia="Times New Roman" w:hAnsi="Times New Roman" w:cs="Times New Roman"/>
          <w:b/>
          <w:bCs/>
          <w:sz w:val="40"/>
          <w:szCs w:val="40"/>
          <w:rtl/>
          <w:lang w:bidi="ar-EG"/>
        </w:rPr>
        <w:t xml:space="preserve"> التحليل المائي وتطبيقا</w:t>
      </w:r>
      <w:r w:rsidRPr="000C0139">
        <w:rPr>
          <w:rFonts w:ascii="Times New Roman" w:eastAsia="Times New Roman" w:hAnsi="Times New Roman" w:cs="Times New Roman" w:hint="cs"/>
          <w:b/>
          <w:bCs/>
          <w:sz w:val="40"/>
          <w:szCs w:val="40"/>
          <w:rtl/>
          <w:lang w:bidi="ar-EG"/>
        </w:rPr>
        <w:t>ت</w:t>
      </w:r>
      <w:r w:rsidRPr="000C0139">
        <w:rPr>
          <w:rFonts w:ascii="Times New Roman" w:eastAsia="Times New Roman" w:hAnsi="Times New Roman" w:cs="Times New Roman"/>
          <w:b/>
          <w:bCs/>
          <w:sz w:val="40"/>
          <w:szCs w:val="40"/>
          <w:rtl/>
          <w:lang w:bidi="ar-EG"/>
        </w:rPr>
        <w:t>ها في المجالات المختلفة</w:t>
      </w:r>
    </w:p>
    <w:p w:rsidR="008D3274" w:rsidRPr="000C0139" w:rsidRDefault="008D3274" w:rsidP="008D3274">
      <w:pPr>
        <w:overflowPunct w:val="0"/>
        <w:autoSpaceDE w:val="0"/>
        <w:autoSpaceDN w:val="0"/>
        <w:bidi/>
        <w:adjustRightInd w:val="0"/>
        <w:spacing w:before="100" w:beforeAutospacing="1" w:after="100" w:afterAutospacing="1" w:line="276" w:lineRule="auto"/>
        <w:jc w:val="center"/>
        <w:textAlignment w:val="baseline"/>
        <w:rPr>
          <w:rFonts w:ascii="Times New Roman" w:eastAsia="Times New Roman" w:hAnsi="Times New Roman" w:cs="Times New Roman"/>
          <w:b/>
          <w:bCs/>
          <w:sz w:val="40"/>
          <w:szCs w:val="40"/>
          <w:rtl/>
        </w:rPr>
      </w:pPr>
      <w:r w:rsidRPr="000C0139">
        <w:rPr>
          <w:rFonts w:ascii="Times New Roman" w:eastAsia="Times New Roman" w:hAnsi="Times New Roman" w:cs="Times New Roman"/>
          <w:b/>
          <w:bCs/>
          <w:sz w:val="42"/>
          <w:szCs w:val="42"/>
          <w:rtl/>
        </w:rPr>
        <w:t>رسالة مقدمة من</w:t>
      </w:r>
    </w:p>
    <w:p w:rsidR="008D3274" w:rsidRPr="00E14187"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44"/>
          <w:szCs w:val="44"/>
          <w:rtl/>
          <w:lang w:bidi="ar-EG"/>
        </w:rPr>
      </w:pPr>
      <w:r w:rsidRPr="00E14187">
        <w:rPr>
          <w:rFonts w:ascii="Times New Roman" w:eastAsia="Times New Roman" w:hAnsi="Times New Roman" w:cs="Times New Roman"/>
          <w:b/>
          <w:bCs/>
          <w:sz w:val="44"/>
          <w:szCs w:val="44"/>
          <w:rtl/>
          <w:lang w:bidi="ar-EG"/>
        </w:rPr>
        <w:t>وفاء راشد عبدالفتاح زغلول</w:t>
      </w:r>
    </w:p>
    <w:p w:rsidR="008D3274" w:rsidRPr="0094446D" w:rsidRDefault="008D3274" w:rsidP="008D3274">
      <w:pPr>
        <w:tabs>
          <w:tab w:val="left" w:pos="3200"/>
        </w:tabs>
        <w:overflowPunct w:val="0"/>
        <w:autoSpaceDE w:val="0"/>
        <w:autoSpaceDN w:val="0"/>
        <w:bidi/>
        <w:adjustRightInd w:val="0"/>
        <w:spacing w:after="0" w:line="360" w:lineRule="auto"/>
        <w:jc w:val="center"/>
        <w:textAlignment w:val="baseline"/>
        <w:rPr>
          <w:rFonts w:ascii="Times New Roman" w:eastAsia="Times New Roman" w:hAnsi="Times New Roman" w:cs="Times New Roman"/>
          <w:b/>
          <w:bCs/>
          <w:sz w:val="32"/>
          <w:szCs w:val="32"/>
          <w:rtl/>
          <w:lang w:bidi="ar-EG"/>
        </w:rPr>
      </w:pPr>
      <w:r w:rsidRPr="0094446D">
        <w:rPr>
          <w:rFonts w:ascii="Times New Roman" w:eastAsia="Times New Roman" w:hAnsi="Times New Roman" w:cs="Times New Roman"/>
          <w:b/>
          <w:bCs/>
          <w:sz w:val="32"/>
          <w:szCs w:val="32"/>
          <w:rtl/>
          <w:lang w:bidi="ar-EG"/>
        </w:rPr>
        <w:t>بكالوريوس فى العلوم الزراعية - برنامج التكنولوجيا الحيوية</w:t>
      </w:r>
      <w:r w:rsidRPr="0094446D">
        <w:rPr>
          <w:rFonts w:ascii="Times New Roman" w:eastAsia="Times New Roman" w:hAnsi="Times New Roman" w:cs="Times New Roman" w:hint="cs"/>
          <w:b/>
          <w:bCs/>
          <w:sz w:val="32"/>
          <w:szCs w:val="32"/>
          <w:rtl/>
          <w:lang w:bidi="ar-EG"/>
        </w:rPr>
        <w:t xml:space="preserve"> الزراعية </w:t>
      </w:r>
      <w:r w:rsidRPr="0094446D">
        <w:rPr>
          <w:rFonts w:ascii="Times New Roman" w:eastAsia="Times New Roman" w:hAnsi="Times New Roman" w:cs="Times New Roman"/>
          <w:b/>
          <w:bCs/>
          <w:sz w:val="32"/>
          <w:szCs w:val="32"/>
          <w:rtl/>
          <w:lang w:bidi="ar-EG"/>
        </w:rPr>
        <w:t xml:space="preserve"> (تخصص الكيمياء الحيوية) </w:t>
      </w:r>
    </w:p>
    <w:p w:rsidR="008D3274" w:rsidRPr="00E14187" w:rsidRDefault="008D3274" w:rsidP="008D3274">
      <w:pPr>
        <w:overflowPunct w:val="0"/>
        <w:autoSpaceDE w:val="0"/>
        <w:autoSpaceDN w:val="0"/>
        <w:bidi/>
        <w:adjustRightInd w:val="0"/>
        <w:spacing w:after="0" w:line="360" w:lineRule="auto"/>
        <w:jc w:val="center"/>
        <w:textAlignment w:val="baseline"/>
        <w:rPr>
          <w:rFonts w:ascii="Times New Roman" w:eastAsia="Times New Roman" w:hAnsi="Times New Roman" w:cs="Times New Roman"/>
          <w:b/>
          <w:bCs/>
          <w:sz w:val="36"/>
          <w:szCs w:val="36"/>
          <w:rtl/>
          <w:lang w:bidi="ar-EG"/>
        </w:rPr>
      </w:pPr>
      <w:r w:rsidRPr="00E14187">
        <w:rPr>
          <w:rFonts w:ascii="Times New Roman" w:eastAsia="Times New Roman" w:hAnsi="Times New Roman" w:cs="Times New Roman"/>
          <w:b/>
          <w:bCs/>
          <w:sz w:val="36"/>
          <w:szCs w:val="36"/>
          <w:rtl/>
          <w:lang w:bidi="ar-EG"/>
        </w:rPr>
        <w:t xml:space="preserve">كلية الزراعة </w:t>
      </w:r>
      <w:r w:rsidRPr="00E14187">
        <w:rPr>
          <w:rFonts w:ascii="Times New Roman" w:eastAsia="Times New Roman" w:hAnsi="Times New Roman" w:cs="Times New Roman"/>
          <w:b/>
          <w:bCs/>
          <w:sz w:val="36"/>
          <w:szCs w:val="36"/>
          <w:lang w:bidi="ar-EG"/>
        </w:rPr>
        <w:t>-</w:t>
      </w:r>
      <w:r w:rsidRPr="00E14187">
        <w:rPr>
          <w:rFonts w:ascii="Times New Roman" w:eastAsia="Times New Roman" w:hAnsi="Times New Roman" w:cs="Times New Roman"/>
          <w:b/>
          <w:bCs/>
          <w:sz w:val="36"/>
          <w:szCs w:val="36"/>
          <w:rtl/>
          <w:lang w:bidi="ar-EG"/>
        </w:rPr>
        <w:t xml:space="preserve"> جامعة بنها</w:t>
      </w:r>
    </w:p>
    <w:p w:rsidR="008D3274" w:rsidRPr="00E14187" w:rsidRDefault="008D3274" w:rsidP="008D3274">
      <w:pPr>
        <w:overflowPunct w:val="0"/>
        <w:autoSpaceDE w:val="0"/>
        <w:autoSpaceDN w:val="0"/>
        <w:bidi/>
        <w:adjustRightInd w:val="0"/>
        <w:spacing w:after="120" w:line="360" w:lineRule="auto"/>
        <w:jc w:val="center"/>
        <w:textAlignment w:val="baseline"/>
        <w:rPr>
          <w:rFonts w:ascii="Times New Roman" w:eastAsia="Times New Roman" w:hAnsi="Times New Roman" w:cs="Times New Roman"/>
          <w:b/>
          <w:bCs/>
          <w:sz w:val="36"/>
          <w:szCs w:val="36"/>
          <w:rtl/>
        </w:rPr>
      </w:pPr>
      <w:r w:rsidRPr="00E14187">
        <w:rPr>
          <w:rFonts w:ascii="Times New Roman" w:eastAsia="Times New Roman" w:hAnsi="Times New Roman" w:cs="Times New Roman"/>
          <w:b/>
          <w:bCs/>
          <w:sz w:val="36"/>
          <w:szCs w:val="36"/>
          <w:rtl/>
          <w:lang w:bidi="ar-EG"/>
        </w:rPr>
        <w:t>2015</w:t>
      </w:r>
    </w:p>
    <w:p w:rsidR="008D3274" w:rsidRPr="00E14187" w:rsidRDefault="008D3274" w:rsidP="008D3274">
      <w:pPr>
        <w:overflowPunct w:val="0"/>
        <w:autoSpaceDE w:val="0"/>
        <w:autoSpaceDN w:val="0"/>
        <w:bidi/>
        <w:adjustRightInd w:val="0"/>
        <w:spacing w:after="120" w:line="360" w:lineRule="auto"/>
        <w:jc w:val="center"/>
        <w:textAlignment w:val="baseline"/>
        <w:rPr>
          <w:rFonts w:ascii="Times New Roman" w:eastAsia="Times New Roman" w:hAnsi="Times New Roman" w:cs="Times New Roman"/>
          <w:b/>
          <w:bCs/>
          <w:sz w:val="36"/>
          <w:szCs w:val="36"/>
          <w:rtl/>
          <w:lang w:bidi="ar-EG"/>
        </w:rPr>
      </w:pPr>
      <w:r w:rsidRPr="00E14187">
        <w:rPr>
          <w:rFonts w:ascii="Times New Roman" w:eastAsia="Times New Roman" w:hAnsi="Times New Roman" w:cs="Times New Roman"/>
          <w:b/>
          <w:bCs/>
          <w:sz w:val="36"/>
          <w:szCs w:val="36"/>
          <w:rtl/>
          <w:lang w:bidi="ar-EG"/>
        </w:rPr>
        <w:t xml:space="preserve">كجزء متمم لمتطلبات الحصول علي درجة الماجستير </w:t>
      </w:r>
    </w:p>
    <w:p w:rsidR="008D3274" w:rsidRPr="00E14187"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36"/>
          <w:szCs w:val="36"/>
          <w:lang w:bidi="ar-EG"/>
        </w:rPr>
      </w:pPr>
      <w:r w:rsidRPr="00E14187">
        <w:rPr>
          <w:rFonts w:ascii="Times New Roman" w:eastAsia="Times New Roman" w:hAnsi="Times New Roman" w:cs="Times New Roman"/>
          <w:b/>
          <w:bCs/>
          <w:sz w:val="36"/>
          <w:szCs w:val="36"/>
          <w:rtl/>
          <w:lang w:bidi="ar-EG"/>
        </w:rPr>
        <w:t>في</w:t>
      </w:r>
    </w:p>
    <w:p w:rsidR="008D3274" w:rsidRPr="00E14187"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36"/>
          <w:szCs w:val="36"/>
          <w:rtl/>
          <w:lang w:bidi="ar-EG"/>
        </w:rPr>
      </w:pPr>
      <w:r w:rsidRPr="00E14187">
        <w:rPr>
          <w:rFonts w:ascii="Times New Roman" w:eastAsia="Times New Roman" w:hAnsi="Times New Roman" w:cs="Times New Roman"/>
          <w:b/>
          <w:bCs/>
          <w:sz w:val="36"/>
          <w:szCs w:val="36"/>
          <w:rtl/>
          <w:lang w:bidi="ar-EG"/>
        </w:rPr>
        <w:t xml:space="preserve">العلوم الزراعية </w:t>
      </w:r>
    </w:p>
    <w:p w:rsidR="008D3274" w:rsidRPr="00E14187"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36"/>
          <w:szCs w:val="36"/>
          <w:rtl/>
          <w:lang w:bidi="ar-EG"/>
        </w:rPr>
      </w:pPr>
      <w:r w:rsidRPr="00E14187">
        <w:rPr>
          <w:rFonts w:ascii="Times New Roman" w:eastAsia="Times New Roman" w:hAnsi="Times New Roman" w:cs="Times New Roman"/>
          <w:b/>
          <w:bCs/>
          <w:sz w:val="36"/>
          <w:szCs w:val="36"/>
          <w:rtl/>
          <w:lang w:bidi="ar-EG"/>
        </w:rPr>
        <w:t>تخصص الكيمياء الحيوية الزراعية</w:t>
      </w:r>
    </w:p>
    <w:p w:rsidR="008D3274" w:rsidRPr="00E14187"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36"/>
          <w:szCs w:val="36"/>
          <w:rtl/>
          <w:lang w:bidi="ar-EG"/>
        </w:rPr>
      </w:pPr>
      <w:r w:rsidRPr="00E14187">
        <w:rPr>
          <w:rFonts w:ascii="Times New Roman" w:eastAsia="Times New Roman" w:hAnsi="Times New Roman" w:cs="Times New Roman"/>
          <w:b/>
          <w:bCs/>
          <w:sz w:val="36"/>
          <w:szCs w:val="36"/>
          <w:rtl/>
          <w:lang w:bidi="ar-EG"/>
        </w:rPr>
        <w:t xml:space="preserve">قسم الكيمياء الحيوية الزراعية </w:t>
      </w:r>
    </w:p>
    <w:p w:rsidR="008D3274"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36"/>
          <w:szCs w:val="36"/>
          <w:rtl/>
          <w:lang w:bidi="ar-EG"/>
        </w:rPr>
      </w:pPr>
      <w:r w:rsidRPr="000C0139">
        <w:rPr>
          <w:rFonts w:ascii="Times New Roman" w:eastAsia="Times New Roman" w:hAnsi="Times New Roman" w:cs="Times New Roman"/>
          <w:b/>
          <w:bCs/>
          <w:sz w:val="36"/>
          <w:szCs w:val="36"/>
          <w:rtl/>
          <w:lang w:bidi="ar-EG"/>
        </w:rPr>
        <w:t>كلية الزراعة</w:t>
      </w:r>
      <w:r>
        <w:rPr>
          <w:rFonts w:ascii="Times New Roman" w:eastAsia="Times New Roman" w:hAnsi="Times New Roman" w:cs="Times New Roman"/>
          <w:b/>
          <w:bCs/>
          <w:sz w:val="36"/>
          <w:szCs w:val="36"/>
          <w:lang w:bidi="ar-EG"/>
        </w:rPr>
        <w:t xml:space="preserve"> - </w:t>
      </w:r>
      <w:r w:rsidRPr="00E14187">
        <w:rPr>
          <w:rFonts w:ascii="Times New Roman" w:eastAsia="Times New Roman" w:hAnsi="Times New Roman" w:cs="Times New Roman"/>
          <w:b/>
          <w:bCs/>
          <w:sz w:val="36"/>
          <w:szCs w:val="36"/>
          <w:rtl/>
          <w:lang w:bidi="ar-EG"/>
        </w:rPr>
        <w:t>جامعة بنها</w:t>
      </w:r>
    </w:p>
    <w:p w:rsidR="008D3274"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36"/>
          <w:szCs w:val="36"/>
          <w:rtl/>
          <w:lang w:bidi="ar-EG"/>
        </w:rPr>
      </w:pPr>
    </w:p>
    <w:p w:rsidR="008D3274" w:rsidRPr="000C0139" w:rsidRDefault="008D3274" w:rsidP="008D3274">
      <w:pPr>
        <w:overflowPunct w:val="0"/>
        <w:autoSpaceDE w:val="0"/>
        <w:autoSpaceDN w:val="0"/>
        <w:bidi/>
        <w:adjustRightInd w:val="0"/>
        <w:spacing w:after="120" w:line="276" w:lineRule="auto"/>
        <w:jc w:val="center"/>
        <w:textAlignment w:val="baseline"/>
        <w:rPr>
          <w:rFonts w:ascii="Times New Roman" w:eastAsia="Times New Roman" w:hAnsi="Times New Roman" w:cs="Times New Roman"/>
          <w:b/>
          <w:bCs/>
          <w:sz w:val="40"/>
          <w:szCs w:val="40"/>
          <w:rtl/>
          <w:lang w:bidi="ar-EG"/>
        </w:rPr>
      </w:pPr>
      <w:r w:rsidRPr="000C0139">
        <w:rPr>
          <w:rFonts w:ascii="Times New Roman" w:eastAsia="Times New Roman" w:hAnsi="Times New Roman" w:cs="Times New Roman" w:hint="cs"/>
          <w:b/>
          <w:bCs/>
          <w:sz w:val="40"/>
          <w:szCs w:val="40"/>
          <w:rtl/>
          <w:lang w:bidi="ar-EG"/>
        </w:rPr>
        <w:t>(2020)</w:t>
      </w:r>
    </w:p>
    <w:p w:rsidR="008D3274" w:rsidRDefault="008D3274" w:rsidP="008D3274">
      <w:pPr>
        <w:overflowPunct w:val="0"/>
        <w:autoSpaceDE w:val="0"/>
        <w:autoSpaceDN w:val="0"/>
        <w:bidi/>
        <w:adjustRightInd w:val="0"/>
        <w:spacing w:after="120" w:line="360" w:lineRule="auto"/>
        <w:jc w:val="center"/>
        <w:textAlignment w:val="baseline"/>
        <w:rPr>
          <w:rFonts w:asciiTheme="majorBidi" w:hAnsiTheme="majorBidi" w:cstheme="majorBidi"/>
          <w:sz w:val="44"/>
          <w:szCs w:val="44"/>
          <w:rtl/>
        </w:rPr>
      </w:pPr>
    </w:p>
    <w:p w:rsidR="008D3274" w:rsidRDefault="008D3274" w:rsidP="008D3274">
      <w:pPr>
        <w:overflowPunct w:val="0"/>
        <w:autoSpaceDE w:val="0"/>
        <w:autoSpaceDN w:val="0"/>
        <w:bidi/>
        <w:adjustRightInd w:val="0"/>
        <w:spacing w:after="120" w:line="360" w:lineRule="auto"/>
        <w:jc w:val="center"/>
        <w:textAlignment w:val="baseline"/>
        <w:rPr>
          <w:rFonts w:asciiTheme="majorBidi" w:hAnsiTheme="majorBidi" w:cstheme="majorBidi"/>
          <w:sz w:val="44"/>
          <w:szCs w:val="44"/>
          <w:rtl/>
        </w:rPr>
      </w:pPr>
    </w:p>
    <w:p w:rsidR="008D3274" w:rsidRDefault="008D3274" w:rsidP="008D3274">
      <w:pPr>
        <w:overflowPunct w:val="0"/>
        <w:autoSpaceDE w:val="0"/>
        <w:autoSpaceDN w:val="0"/>
        <w:bidi/>
        <w:adjustRightInd w:val="0"/>
        <w:spacing w:after="120" w:line="360" w:lineRule="auto"/>
        <w:jc w:val="center"/>
        <w:textAlignment w:val="baseline"/>
        <w:rPr>
          <w:rFonts w:asciiTheme="majorBidi" w:hAnsiTheme="majorBidi" w:cstheme="majorBidi"/>
          <w:sz w:val="44"/>
          <w:szCs w:val="44"/>
          <w:rtl/>
        </w:rPr>
      </w:pPr>
    </w:p>
    <w:p w:rsidR="008D3274" w:rsidRPr="001D1395" w:rsidRDefault="008D3274" w:rsidP="008D3274">
      <w:pPr>
        <w:overflowPunct w:val="0"/>
        <w:autoSpaceDE w:val="0"/>
        <w:autoSpaceDN w:val="0"/>
        <w:bidi/>
        <w:adjustRightInd w:val="0"/>
        <w:spacing w:after="120" w:line="360" w:lineRule="auto"/>
        <w:jc w:val="center"/>
        <w:textAlignment w:val="baseline"/>
        <w:rPr>
          <w:rFonts w:asciiTheme="majorBidi" w:hAnsiTheme="majorBidi" w:cstheme="majorBidi"/>
          <w:sz w:val="44"/>
          <w:szCs w:val="44"/>
          <w:rtl/>
        </w:rPr>
      </w:pP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40"/>
          <w:szCs w:val="24"/>
        </w:rPr>
      </w:pPr>
      <w:r w:rsidRPr="00D231E5">
        <w:rPr>
          <w:rFonts w:ascii="Times New Roman" w:eastAsia="Times New Roman" w:hAnsi="Times New Roman" w:cs="Times New Roman"/>
          <w:b/>
          <w:sz w:val="40"/>
          <w:szCs w:val="24"/>
        </w:rPr>
        <w:t>Biochemical studie</w:t>
      </w:r>
      <w:r>
        <w:rPr>
          <w:rFonts w:ascii="Times New Roman" w:eastAsia="Times New Roman" w:hAnsi="Times New Roman" w:cs="Times New Roman"/>
          <w:b/>
          <w:sz w:val="40"/>
          <w:szCs w:val="24"/>
        </w:rPr>
        <w:t>s</w:t>
      </w:r>
      <w:r w:rsidRPr="00D231E5">
        <w:rPr>
          <w:rFonts w:ascii="Times New Roman" w:eastAsia="Times New Roman" w:hAnsi="Times New Roman" w:cs="Times New Roman"/>
          <w:b/>
          <w:sz w:val="40"/>
          <w:szCs w:val="24"/>
        </w:rPr>
        <w:t xml:space="preserve"> on the production and kinetics of some hydrolyzed enzymes and its application</w:t>
      </w:r>
      <w:r>
        <w:rPr>
          <w:rFonts w:ascii="Times New Roman" w:eastAsia="Times New Roman" w:hAnsi="Times New Roman" w:cs="Times New Roman"/>
          <w:b/>
          <w:sz w:val="40"/>
          <w:szCs w:val="24"/>
        </w:rPr>
        <w:t>s</w:t>
      </w:r>
      <w:r w:rsidRPr="00D231E5">
        <w:rPr>
          <w:rFonts w:ascii="Times New Roman" w:eastAsia="Times New Roman" w:hAnsi="Times New Roman" w:cs="Times New Roman"/>
          <w:b/>
          <w:sz w:val="40"/>
          <w:szCs w:val="24"/>
        </w:rPr>
        <w:t xml:space="preserve"> in different fields</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Cs/>
          <w:sz w:val="32"/>
          <w:szCs w:val="16"/>
        </w:rPr>
      </w:pPr>
    </w:p>
    <w:p w:rsidR="008D3274" w:rsidRPr="00D231E5" w:rsidRDefault="008D3274" w:rsidP="008D3274">
      <w:pPr>
        <w:overflowPunct w:val="0"/>
        <w:autoSpaceDE w:val="0"/>
        <w:autoSpaceDN w:val="0"/>
        <w:adjustRightInd w:val="0"/>
        <w:spacing w:after="200" w:line="276" w:lineRule="auto"/>
        <w:jc w:val="center"/>
        <w:rPr>
          <w:rFonts w:ascii="Times New Roman" w:eastAsia="Times New Roman" w:hAnsi="Times New Roman" w:cs="Times New Roman"/>
          <w:bCs/>
          <w:sz w:val="40"/>
          <w:szCs w:val="40"/>
        </w:rPr>
      </w:pPr>
      <w:r w:rsidRPr="00D231E5">
        <w:rPr>
          <w:rFonts w:ascii="Times New Roman" w:eastAsia="Times New Roman" w:hAnsi="Times New Roman" w:cs="Times New Roman"/>
          <w:bCs/>
          <w:sz w:val="44"/>
          <w:szCs w:val="28"/>
        </w:rPr>
        <w:t>By</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40"/>
          <w:szCs w:val="24"/>
        </w:rPr>
      </w:pPr>
      <w:r w:rsidRPr="00D231E5">
        <w:rPr>
          <w:rFonts w:ascii="Times New Roman" w:eastAsia="Times New Roman" w:hAnsi="Times New Roman" w:cs="Times New Roman"/>
          <w:b/>
          <w:sz w:val="40"/>
          <w:szCs w:val="24"/>
        </w:rPr>
        <w:t>Wafaa Rashed Abdelfattah Zaghloul</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sz w:val="32"/>
          <w:szCs w:val="32"/>
        </w:rPr>
      </w:pPr>
      <w:r w:rsidRPr="00D231E5">
        <w:rPr>
          <w:rFonts w:ascii="Times New Roman" w:eastAsia="Times New Roman" w:hAnsi="Times New Roman" w:cs="Times New Roman"/>
          <w:sz w:val="32"/>
          <w:szCs w:val="32"/>
        </w:rPr>
        <w:t>B.Sc. Agric. Scie</w:t>
      </w:r>
      <w:r>
        <w:rPr>
          <w:rFonts w:ascii="Times New Roman" w:eastAsia="Times New Roman" w:hAnsi="Times New Roman" w:cs="Times New Roman"/>
          <w:sz w:val="32"/>
          <w:szCs w:val="32"/>
        </w:rPr>
        <w:t>.</w:t>
      </w:r>
      <w:r w:rsidRPr="00D231E5">
        <w:rPr>
          <w:rFonts w:ascii="Times New Roman" w:eastAsia="Times New Roman" w:hAnsi="Times New Roman" w:cs="Times New Roman"/>
          <w:sz w:val="32"/>
          <w:szCs w:val="32"/>
        </w:rPr>
        <w:t xml:space="preserve">, </w:t>
      </w:r>
      <w:r>
        <w:rPr>
          <w:rFonts w:ascii="Times New Roman" w:eastAsia="Times New Roman" w:hAnsi="Times New Roman" w:cs="Times New Roman" w:hint="cs"/>
          <w:sz w:val="32"/>
          <w:szCs w:val="32"/>
        </w:rPr>
        <w:t>Agric</w:t>
      </w:r>
      <w:r>
        <w:rPr>
          <w:rFonts w:ascii="Times New Roman" w:eastAsia="Times New Roman" w:hAnsi="Times New Roman" w:cs="Times New Roman"/>
          <w:sz w:val="32"/>
          <w:szCs w:val="32"/>
          <w:lang w:val="en-GB"/>
        </w:rPr>
        <w:t xml:space="preserve">. </w:t>
      </w:r>
      <w:r w:rsidRPr="00D231E5">
        <w:rPr>
          <w:rFonts w:ascii="Times New Roman" w:eastAsia="Times New Roman" w:hAnsi="Times New Roman" w:cs="Times New Roman"/>
          <w:sz w:val="32"/>
          <w:szCs w:val="32"/>
        </w:rPr>
        <w:t>Biotechnology program (Biochem</w:t>
      </w:r>
      <w:r>
        <w:rPr>
          <w:rFonts w:ascii="Times New Roman" w:eastAsia="Times New Roman" w:hAnsi="Times New Roman" w:cs="Times New Roman"/>
          <w:sz w:val="32"/>
          <w:szCs w:val="32"/>
        </w:rPr>
        <w:t>.</w:t>
      </w:r>
      <w:r w:rsidRPr="00D231E5">
        <w:rPr>
          <w:rFonts w:ascii="Times New Roman" w:eastAsia="Times New Roman" w:hAnsi="Times New Roman" w:cs="Times New Roman"/>
          <w:sz w:val="32"/>
          <w:szCs w:val="32"/>
        </w:rPr>
        <w:t xml:space="preserve">), Fac. of Agric. </w:t>
      </w:r>
      <w:proofErr w:type="spellStart"/>
      <w:r w:rsidRPr="00D231E5">
        <w:rPr>
          <w:rFonts w:ascii="Times New Roman" w:eastAsia="Times New Roman" w:hAnsi="Times New Roman" w:cs="Times New Roman"/>
          <w:sz w:val="32"/>
          <w:szCs w:val="32"/>
        </w:rPr>
        <w:t>Moshtohor</w:t>
      </w:r>
      <w:proofErr w:type="spellEnd"/>
      <w:r w:rsidRPr="00D231E5">
        <w:rPr>
          <w:rFonts w:ascii="Times New Roman" w:eastAsia="Times New Roman" w:hAnsi="Times New Roman" w:cs="Times New Roman"/>
          <w:sz w:val="32"/>
          <w:szCs w:val="32"/>
        </w:rPr>
        <w:t>, Benha University</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sz w:val="32"/>
          <w:szCs w:val="32"/>
        </w:rPr>
      </w:pPr>
      <w:r w:rsidRPr="00D231E5">
        <w:rPr>
          <w:rFonts w:ascii="Times New Roman" w:eastAsia="Times New Roman" w:hAnsi="Times New Roman" w:cs="Times New Roman"/>
          <w:sz w:val="32"/>
          <w:szCs w:val="32"/>
        </w:rPr>
        <w:t>(2015)</w:t>
      </w:r>
    </w:p>
    <w:p w:rsidR="008D3274" w:rsidRPr="00D231E5" w:rsidRDefault="008D3274" w:rsidP="008D3274">
      <w:pPr>
        <w:overflowPunct w:val="0"/>
        <w:autoSpaceDE w:val="0"/>
        <w:autoSpaceDN w:val="0"/>
        <w:adjustRightInd w:val="0"/>
        <w:spacing w:after="0" w:line="276" w:lineRule="auto"/>
        <w:rPr>
          <w:rFonts w:ascii="Times New Roman" w:eastAsia="Times New Roman" w:hAnsi="Times New Roman" w:cs="Times New Roman"/>
          <w:sz w:val="36"/>
          <w:szCs w:val="36"/>
          <w:rtl/>
        </w:rPr>
      </w:pP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36"/>
          <w:szCs w:val="36"/>
        </w:rPr>
      </w:pPr>
      <w:r w:rsidRPr="00D231E5">
        <w:rPr>
          <w:rFonts w:ascii="Times New Roman" w:eastAsia="Times New Roman" w:hAnsi="Times New Roman" w:cs="Times New Roman"/>
          <w:b/>
          <w:sz w:val="36"/>
          <w:szCs w:val="36"/>
        </w:rPr>
        <w:t xml:space="preserve">A </w:t>
      </w:r>
      <w:r>
        <w:rPr>
          <w:rFonts w:ascii="Times New Roman" w:eastAsia="Times New Roman" w:hAnsi="Times New Roman" w:cs="Times New Roman"/>
          <w:b/>
          <w:sz w:val="36"/>
          <w:szCs w:val="36"/>
        </w:rPr>
        <w:t>T</w:t>
      </w:r>
      <w:r w:rsidRPr="00D231E5">
        <w:rPr>
          <w:rFonts w:ascii="Times New Roman" w:eastAsia="Times New Roman" w:hAnsi="Times New Roman" w:cs="Times New Roman"/>
          <w:b/>
          <w:sz w:val="36"/>
          <w:szCs w:val="36"/>
        </w:rPr>
        <w:t xml:space="preserve">hesis </w:t>
      </w:r>
      <w:r>
        <w:rPr>
          <w:rFonts w:ascii="Times New Roman" w:eastAsia="Times New Roman" w:hAnsi="Times New Roman" w:cs="Times New Roman"/>
          <w:b/>
          <w:sz w:val="36"/>
          <w:szCs w:val="36"/>
        </w:rPr>
        <w:t>S</w:t>
      </w:r>
      <w:r w:rsidRPr="00D231E5">
        <w:rPr>
          <w:rFonts w:ascii="Times New Roman" w:eastAsia="Times New Roman" w:hAnsi="Times New Roman" w:cs="Times New Roman"/>
          <w:b/>
          <w:sz w:val="36"/>
          <w:szCs w:val="36"/>
        </w:rPr>
        <w:t xml:space="preserve">ubmitted in </w:t>
      </w:r>
      <w:r>
        <w:rPr>
          <w:rFonts w:ascii="Times New Roman" w:eastAsia="Times New Roman" w:hAnsi="Times New Roman" w:cs="Times New Roman"/>
          <w:b/>
          <w:sz w:val="36"/>
          <w:szCs w:val="36"/>
        </w:rPr>
        <w:t>P</w:t>
      </w:r>
      <w:r w:rsidRPr="00D231E5">
        <w:rPr>
          <w:rFonts w:ascii="Times New Roman" w:eastAsia="Times New Roman" w:hAnsi="Times New Roman" w:cs="Times New Roman"/>
          <w:b/>
          <w:sz w:val="36"/>
          <w:szCs w:val="36"/>
        </w:rPr>
        <w:t xml:space="preserve">artial </w:t>
      </w:r>
      <w:r>
        <w:rPr>
          <w:rFonts w:ascii="Times New Roman" w:eastAsia="Times New Roman" w:hAnsi="Times New Roman" w:cs="Times New Roman"/>
          <w:b/>
          <w:sz w:val="36"/>
          <w:szCs w:val="36"/>
        </w:rPr>
        <w:t>F</w:t>
      </w:r>
      <w:r w:rsidRPr="00D231E5">
        <w:rPr>
          <w:rFonts w:ascii="Times New Roman" w:eastAsia="Times New Roman" w:hAnsi="Times New Roman" w:cs="Times New Roman"/>
          <w:b/>
          <w:sz w:val="36"/>
          <w:szCs w:val="36"/>
        </w:rPr>
        <w:t xml:space="preserve">ulfillment </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OF</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36"/>
          <w:szCs w:val="36"/>
        </w:rPr>
      </w:pPr>
      <w:r w:rsidRPr="00D231E5">
        <w:rPr>
          <w:rFonts w:ascii="Times New Roman" w:eastAsia="Times New Roman" w:hAnsi="Times New Roman" w:cs="Times New Roman"/>
          <w:b/>
          <w:sz w:val="36"/>
          <w:szCs w:val="36"/>
        </w:rPr>
        <w:t xml:space="preserve"> </w:t>
      </w:r>
      <w:proofErr w:type="gramStart"/>
      <w:r w:rsidRPr="00D231E5">
        <w:rPr>
          <w:rFonts w:ascii="Times New Roman" w:eastAsia="Times New Roman" w:hAnsi="Times New Roman" w:cs="Times New Roman"/>
          <w:b/>
          <w:sz w:val="36"/>
          <w:szCs w:val="36"/>
        </w:rPr>
        <w:t>the</w:t>
      </w:r>
      <w:proofErr w:type="gramEnd"/>
      <w:r w:rsidRPr="00D231E5">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R</w:t>
      </w:r>
      <w:r w:rsidRPr="00D231E5">
        <w:rPr>
          <w:rFonts w:ascii="Times New Roman" w:eastAsia="Times New Roman" w:hAnsi="Times New Roman" w:cs="Times New Roman"/>
          <w:b/>
          <w:sz w:val="36"/>
          <w:szCs w:val="36"/>
        </w:rPr>
        <w:t xml:space="preserve">equirements </w:t>
      </w:r>
      <w:r>
        <w:rPr>
          <w:rFonts w:ascii="Times New Roman" w:eastAsia="Times New Roman" w:hAnsi="Times New Roman" w:cs="Times New Roman"/>
          <w:b/>
          <w:sz w:val="36"/>
          <w:szCs w:val="36"/>
        </w:rPr>
        <w:t>F</w:t>
      </w:r>
      <w:r w:rsidRPr="00D231E5">
        <w:rPr>
          <w:rFonts w:ascii="Times New Roman" w:eastAsia="Times New Roman" w:hAnsi="Times New Roman" w:cs="Times New Roman"/>
          <w:b/>
          <w:sz w:val="36"/>
          <w:szCs w:val="36"/>
        </w:rPr>
        <w:t xml:space="preserve">or </w:t>
      </w:r>
      <w:r>
        <w:rPr>
          <w:rFonts w:ascii="Times New Roman" w:eastAsia="Times New Roman" w:hAnsi="Times New Roman" w:cs="Times New Roman"/>
          <w:b/>
          <w:sz w:val="36"/>
          <w:szCs w:val="36"/>
        </w:rPr>
        <w:t>T</w:t>
      </w:r>
      <w:r w:rsidRPr="00D231E5">
        <w:rPr>
          <w:rFonts w:ascii="Times New Roman" w:eastAsia="Times New Roman" w:hAnsi="Times New Roman" w:cs="Times New Roman"/>
          <w:b/>
          <w:sz w:val="36"/>
          <w:szCs w:val="36"/>
        </w:rPr>
        <w:t xml:space="preserve">he </w:t>
      </w:r>
      <w:r>
        <w:rPr>
          <w:rFonts w:ascii="Times New Roman" w:eastAsia="Times New Roman" w:hAnsi="Times New Roman" w:cs="Times New Roman"/>
          <w:b/>
          <w:sz w:val="36"/>
          <w:szCs w:val="36"/>
        </w:rPr>
        <w:t>D</w:t>
      </w:r>
      <w:r w:rsidRPr="00D231E5">
        <w:rPr>
          <w:rFonts w:ascii="Times New Roman" w:eastAsia="Times New Roman" w:hAnsi="Times New Roman" w:cs="Times New Roman"/>
          <w:b/>
          <w:sz w:val="36"/>
          <w:szCs w:val="36"/>
        </w:rPr>
        <w:t>egree of</w:t>
      </w:r>
    </w:p>
    <w:p w:rsidR="008D3274" w:rsidRPr="0006065C"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bCs/>
          <w:sz w:val="40"/>
          <w:szCs w:val="40"/>
        </w:rPr>
      </w:pPr>
      <w:r w:rsidRPr="0006065C">
        <w:rPr>
          <w:rFonts w:ascii="Times New Roman" w:eastAsia="Times New Roman" w:hAnsi="Times New Roman" w:cs="Times New Roman"/>
          <w:b/>
          <w:bCs/>
          <w:sz w:val="40"/>
          <w:szCs w:val="40"/>
        </w:rPr>
        <w:t>MASTER OF SCIENCE</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sz w:val="44"/>
          <w:szCs w:val="44"/>
        </w:rPr>
      </w:pPr>
      <w:proofErr w:type="gramStart"/>
      <w:r w:rsidRPr="00D231E5">
        <w:rPr>
          <w:rFonts w:ascii="Times New Roman" w:eastAsia="Times New Roman" w:hAnsi="Times New Roman" w:cs="Times New Roman"/>
          <w:sz w:val="44"/>
          <w:szCs w:val="44"/>
        </w:rPr>
        <w:t>in</w:t>
      </w:r>
      <w:proofErr w:type="gramEnd"/>
      <w:r w:rsidRPr="00D231E5">
        <w:rPr>
          <w:rFonts w:ascii="Times New Roman" w:eastAsia="Times New Roman" w:hAnsi="Times New Roman" w:cs="Times New Roman"/>
          <w:sz w:val="44"/>
          <w:szCs w:val="44"/>
        </w:rPr>
        <w:t xml:space="preserve"> </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bCs/>
          <w:sz w:val="44"/>
          <w:szCs w:val="44"/>
        </w:rPr>
      </w:pPr>
      <w:r w:rsidRPr="00D231E5">
        <w:rPr>
          <w:rFonts w:ascii="Times New Roman" w:eastAsia="Times New Roman" w:hAnsi="Times New Roman" w:cs="Times New Roman"/>
          <w:b/>
          <w:bCs/>
          <w:sz w:val="44"/>
          <w:szCs w:val="44"/>
        </w:rPr>
        <w:t xml:space="preserve">Agricultural Biochemistry </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40"/>
          <w:szCs w:val="40"/>
        </w:rPr>
      </w:pP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36"/>
          <w:szCs w:val="36"/>
        </w:rPr>
      </w:pPr>
      <w:r w:rsidRPr="00D231E5">
        <w:rPr>
          <w:rFonts w:ascii="Times New Roman" w:eastAsia="Times New Roman" w:hAnsi="Times New Roman" w:cs="Times New Roman"/>
          <w:b/>
          <w:sz w:val="36"/>
          <w:szCs w:val="36"/>
        </w:rPr>
        <w:t xml:space="preserve">Agricultural Biochemistry Department, </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36"/>
          <w:szCs w:val="36"/>
        </w:rPr>
      </w:pPr>
      <w:r w:rsidRPr="00D231E5">
        <w:rPr>
          <w:rFonts w:ascii="Times New Roman" w:eastAsia="Times New Roman" w:hAnsi="Times New Roman" w:cs="Times New Roman"/>
          <w:b/>
          <w:sz w:val="36"/>
          <w:szCs w:val="36"/>
        </w:rPr>
        <w:t>Faculty of Agriculture,</w:t>
      </w:r>
    </w:p>
    <w:p w:rsidR="008D3274"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36"/>
          <w:szCs w:val="36"/>
          <w:rtl/>
        </w:rPr>
      </w:pPr>
      <w:r w:rsidRPr="00D231E5">
        <w:rPr>
          <w:rFonts w:ascii="Times New Roman" w:eastAsia="Times New Roman" w:hAnsi="Times New Roman" w:cs="Times New Roman"/>
          <w:b/>
          <w:sz w:val="36"/>
          <w:szCs w:val="36"/>
        </w:rPr>
        <w:t>Benha University</w:t>
      </w:r>
    </w:p>
    <w:p w:rsidR="008D3274" w:rsidRPr="00D231E5" w:rsidRDefault="008D3274" w:rsidP="008D3274">
      <w:pPr>
        <w:overflowPunct w:val="0"/>
        <w:autoSpaceDE w:val="0"/>
        <w:autoSpaceDN w:val="0"/>
        <w:adjustRightInd w:val="0"/>
        <w:spacing w:after="0" w:line="276" w:lineRule="auto"/>
        <w:jc w:val="center"/>
        <w:rPr>
          <w:rFonts w:ascii="Times New Roman" w:eastAsia="Times New Roman" w:hAnsi="Times New Roman" w:cs="Times New Roman"/>
          <w:b/>
          <w:sz w:val="36"/>
          <w:szCs w:val="36"/>
        </w:rPr>
      </w:pPr>
    </w:p>
    <w:p w:rsidR="008D3274" w:rsidRDefault="008D3274" w:rsidP="008D3274">
      <w:pPr>
        <w:overflowPunct w:val="0"/>
        <w:autoSpaceDE w:val="0"/>
        <w:autoSpaceDN w:val="0"/>
        <w:adjustRightInd w:val="0"/>
        <w:spacing w:after="0" w:line="276" w:lineRule="auto"/>
        <w:jc w:val="center"/>
        <w:rPr>
          <w:rFonts w:asciiTheme="majorBidi" w:hAnsiTheme="majorBidi" w:cstheme="majorBidi"/>
          <w:sz w:val="28"/>
          <w:szCs w:val="28"/>
        </w:rPr>
      </w:pPr>
      <w:r w:rsidRPr="00D231E5">
        <w:rPr>
          <w:rFonts w:ascii="Times New Roman" w:eastAsia="Times New Roman" w:hAnsi="Times New Roman" w:cs="Times New Roman"/>
          <w:b/>
          <w:sz w:val="36"/>
          <w:szCs w:val="36"/>
        </w:rPr>
        <w:t>(</w:t>
      </w:r>
      <w:r>
        <w:rPr>
          <w:rFonts w:ascii="Times New Roman" w:eastAsia="Times New Roman" w:hAnsi="Times New Roman" w:cs="Times New Roman"/>
          <w:b/>
          <w:sz w:val="36"/>
          <w:szCs w:val="36"/>
        </w:rPr>
        <w:t>2020</w:t>
      </w:r>
      <w:r w:rsidRPr="00D231E5">
        <w:rPr>
          <w:rFonts w:ascii="Times New Roman" w:eastAsia="Times New Roman" w:hAnsi="Times New Roman" w:cs="Times New Roman"/>
          <w:b/>
          <w:sz w:val="36"/>
          <w:szCs w:val="36"/>
        </w:rPr>
        <w:t>)</w:t>
      </w:r>
    </w:p>
    <w:p w:rsidR="008D3274" w:rsidRDefault="008D3274" w:rsidP="008D3274">
      <w:pPr>
        <w:jc w:val="center"/>
        <w:rPr>
          <w:rFonts w:asciiTheme="majorBidi" w:hAnsiTheme="majorBidi" w:cstheme="majorBidi"/>
          <w:b/>
          <w:bCs/>
          <w:sz w:val="28"/>
          <w:szCs w:val="28"/>
          <w:rtl/>
        </w:rPr>
      </w:pPr>
    </w:p>
    <w:p w:rsidR="008D3274" w:rsidRDefault="008D3274" w:rsidP="008D3274">
      <w:pPr>
        <w:jc w:val="center"/>
        <w:rPr>
          <w:rFonts w:asciiTheme="majorBidi" w:hAnsiTheme="majorBidi" w:cstheme="majorBidi"/>
          <w:b/>
          <w:bCs/>
          <w:sz w:val="28"/>
          <w:szCs w:val="28"/>
          <w:rtl/>
        </w:rPr>
      </w:pPr>
    </w:p>
    <w:p w:rsidR="008D3274" w:rsidRDefault="008D3274" w:rsidP="008D3274">
      <w:pPr>
        <w:jc w:val="center"/>
        <w:rPr>
          <w:rFonts w:asciiTheme="majorBidi" w:hAnsiTheme="majorBidi" w:cstheme="majorBidi"/>
          <w:b/>
          <w:bCs/>
          <w:sz w:val="28"/>
          <w:szCs w:val="28"/>
          <w:rtl/>
        </w:rPr>
      </w:pPr>
    </w:p>
    <w:p w:rsidR="008D3274" w:rsidRDefault="008D3274" w:rsidP="008D3274">
      <w:pPr>
        <w:jc w:val="center"/>
        <w:rPr>
          <w:rFonts w:asciiTheme="majorBidi" w:hAnsiTheme="majorBidi" w:cstheme="majorBidi"/>
          <w:b/>
          <w:bCs/>
          <w:sz w:val="28"/>
          <w:szCs w:val="28"/>
          <w:rtl/>
        </w:rPr>
      </w:pPr>
    </w:p>
    <w:p w:rsidR="008D3274" w:rsidRDefault="008D3274" w:rsidP="008D3274">
      <w:pPr>
        <w:jc w:val="center"/>
        <w:rPr>
          <w:rFonts w:asciiTheme="majorBidi" w:hAnsiTheme="majorBidi" w:cstheme="majorBidi"/>
          <w:b/>
          <w:bCs/>
          <w:sz w:val="28"/>
          <w:szCs w:val="28"/>
          <w:rtl/>
        </w:rPr>
      </w:pPr>
    </w:p>
    <w:p w:rsidR="008D3274" w:rsidRDefault="008D3274" w:rsidP="008D3274">
      <w:pPr>
        <w:jc w:val="center"/>
        <w:rPr>
          <w:rFonts w:asciiTheme="majorBidi" w:hAnsiTheme="majorBidi" w:cstheme="majorBidi"/>
          <w:b/>
          <w:bCs/>
          <w:sz w:val="28"/>
          <w:szCs w:val="28"/>
          <w:rtl/>
        </w:rPr>
      </w:pPr>
    </w:p>
    <w:p w:rsidR="008D3274" w:rsidRDefault="008D3274" w:rsidP="008D3274">
      <w:pPr>
        <w:jc w:val="center"/>
        <w:rPr>
          <w:rFonts w:asciiTheme="majorBidi" w:hAnsiTheme="majorBidi" w:cstheme="majorBidi"/>
          <w:b/>
          <w:bCs/>
          <w:sz w:val="28"/>
          <w:szCs w:val="28"/>
        </w:rPr>
      </w:pPr>
      <w:r w:rsidRPr="008E17D9">
        <w:rPr>
          <w:rFonts w:asciiTheme="majorBidi" w:hAnsiTheme="majorBidi" w:cstheme="majorBidi"/>
          <w:b/>
          <w:bCs/>
          <w:sz w:val="28"/>
          <w:szCs w:val="28"/>
        </w:rPr>
        <w:t>5</w:t>
      </w:r>
      <w:r>
        <w:rPr>
          <w:rFonts w:asciiTheme="majorBidi" w:hAnsiTheme="majorBidi" w:cstheme="majorBidi"/>
          <w:b/>
          <w:bCs/>
          <w:sz w:val="28"/>
          <w:szCs w:val="28"/>
        </w:rPr>
        <w:t>.</w:t>
      </w:r>
      <w:r w:rsidRPr="008E17D9">
        <w:rPr>
          <w:rFonts w:asciiTheme="majorBidi" w:hAnsiTheme="majorBidi" w:cstheme="majorBidi"/>
          <w:b/>
          <w:bCs/>
          <w:sz w:val="28"/>
          <w:szCs w:val="28"/>
        </w:rPr>
        <w:t xml:space="preserve"> SUMMARY</w:t>
      </w:r>
    </w:p>
    <w:p w:rsidR="008D3274" w:rsidRPr="00926052" w:rsidRDefault="008D3274" w:rsidP="008D3274">
      <w:pPr>
        <w:autoSpaceDE w:val="0"/>
        <w:autoSpaceDN w:val="0"/>
        <w:adjustRightInd w:val="0"/>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sidRPr="00926052">
        <w:rPr>
          <w:rFonts w:ascii="Times New Roman" w:eastAsia="Times New Roman" w:hAnsi="Times New Roman" w:cs="Times New Roman"/>
          <w:sz w:val="26"/>
          <w:szCs w:val="26"/>
        </w:rPr>
        <w:t>icrobial enzymes are widely used in industrial processes due to their low cost and large productivity by microorganisms. Also, the microbial enzymes are distinguished by chemical stability. The</w:t>
      </w:r>
      <w:bookmarkStart w:id="0" w:name="_GoBack"/>
      <w:bookmarkEnd w:id="0"/>
      <w:r w:rsidRPr="00926052">
        <w:rPr>
          <w:rFonts w:ascii="Times New Roman" w:eastAsia="Times New Roman" w:hAnsi="Times New Roman" w:cs="Times New Roman"/>
          <w:sz w:val="26"/>
          <w:szCs w:val="26"/>
        </w:rPr>
        <w:t xml:space="preserve"> estimated value of world marketing is presently about US$ 2.7 billion. Detergents, cleaning of textiles, baking animal feeder and tanning are the main industries, which use about 75% of industrially produced enzymes. </w:t>
      </w:r>
      <w:r w:rsidRPr="00926052">
        <w:rPr>
          <w:rFonts w:ascii="Times New Roman" w:eastAsia="Times New Roman" w:hAnsi="Times New Roman" w:cs="Times New Roman"/>
          <w:i/>
          <w:iCs/>
          <w:sz w:val="26"/>
          <w:szCs w:val="26"/>
        </w:rPr>
        <w:t>Bacillus</w:t>
      </w:r>
      <w:r w:rsidRPr="00926052">
        <w:rPr>
          <w:rFonts w:ascii="Times New Roman" w:eastAsia="Times New Roman" w:hAnsi="Times New Roman" w:cs="Times New Roman"/>
          <w:sz w:val="26"/>
          <w:szCs w:val="26"/>
        </w:rPr>
        <w:t xml:space="preserve"> species were considered the most significant industrial enzyme producers due to their ability to secrete large quantities of extracellular enzymes (</w:t>
      </w:r>
      <w:r>
        <w:rPr>
          <w:rFonts w:ascii="Times New Roman" w:eastAsia="Times New Roman" w:hAnsi="Times New Roman" w:cs="Times New Roman"/>
          <w:sz w:val="26"/>
          <w:szCs w:val="26"/>
        </w:rPr>
        <w:t>a</w:t>
      </w:r>
      <w:r w:rsidRPr="00926052">
        <w:rPr>
          <w:rFonts w:ascii="Times New Roman" w:eastAsia="Times New Roman" w:hAnsi="Times New Roman" w:cs="Times New Roman"/>
          <w:sz w:val="26"/>
          <w:szCs w:val="26"/>
        </w:rPr>
        <w:t xml:space="preserve">mylases and </w:t>
      </w:r>
      <w:r>
        <w:rPr>
          <w:rFonts w:ascii="Times New Roman" w:eastAsia="Times New Roman" w:hAnsi="Times New Roman" w:cs="Times New Roman"/>
          <w:sz w:val="26"/>
          <w:szCs w:val="26"/>
        </w:rPr>
        <w:t>p</w:t>
      </w:r>
      <w:r w:rsidRPr="00926052">
        <w:rPr>
          <w:rFonts w:ascii="Times New Roman" w:eastAsia="Times New Roman" w:hAnsi="Times New Roman" w:cs="Times New Roman"/>
          <w:sz w:val="26"/>
          <w:szCs w:val="26"/>
        </w:rPr>
        <w:t xml:space="preserve">roteases) by its various strains. </w:t>
      </w:r>
    </w:p>
    <w:p w:rsidR="008D3274" w:rsidRPr="00926052" w:rsidRDefault="008D3274" w:rsidP="008D3274">
      <w:pPr>
        <w:spacing w:after="0" w:line="360" w:lineRule="auto"/>
        <w:ind w:firstLine="720"/>
        <w:jc w:val="both"/>
        <w:rPr>
          <w:rFonts w:asciiTheme="majorBidi" w:hAnsiTheme="majorBidi" w:cstheme="majorBidi"/>
          <w:sz w:val="26"/>
          <w:szCs w:val="26"/>
        </w:rPr>
      </w:pPr>
      <w:r w:rsidRPr="00926052">
        <w:rPr>
          <w:rFonts w:ascii="Times New Roman" w:eastAsia="Times New Roman" w:hAnsi="Times New Roman" w:cs="Times New Roman"/>
          <w:sz w:val="26"/>
          <w:szCs w:val="26"/>
        </w:rPr>
        <w:t>Therefore, this study was carried out to determine the environmental and nutritional factors affecting amylase and protease production by two previously identified bacterial strains</w:t>
      </w:r>
      <w:r w:rsidRPr="00926052">
        <w:rPr>
          <w:rFonts w:ascii="Times New Roman" w:eastAsia="Times New Roman" w:hAnsi="Times New Roman" w:cs="Times New Roman"/>
          <w:i/>
          <w:iCs/>
          <w:sz w:val="26"/>
          <w:szCs w:val="26"/>
        </w:rPr>
        <w:t xml:space="preserve"> Bacillus amyloliquefaciens</w:t>
      </w:r>
      <w:r w:rsidRPr="00926052">
        <w:rPr>
          <w:rFonts w:ascii="Times New Roman" w:eastAsia="Times New Roman" w:hAnsi="Times New Roman" w:cs="Times New Roman"/>
          <w:sz w:val="26"/>
          <w:szCs w:val="26"/>
        </w:rPr>
        <w:t xml:space="preserve"> and </w:t>
      </w:r>
      <w:r w:rsidRPr="00926052">
        <w:rPr>
          <w:rFonts w:ascii="Times New Roman" w:eastAsia="Times New Roman" w:hAnsi="Times New Roman" w:cs="Times New Roman"/>
          <w:i/>
          <w:iCs/>
          <w:sz w:val="26"/>
          <w:szCs w:val="26"/>
        </w:rPr>
        <w:t>Bacillus licheniformis</w:t>
      </w:r>
      <w:r w:rsidRPr="00926052">
        <w:rPr>
          <w:rFonts w:ascii="Times New Roman" w:eastAsia="Times New Roman" w:hAnsi="Times New Roman" w:cs="Times New Roman"/>
          <w:sz w:val="26"/>
          <w:szCs w:val="26"/>
        </w:rPr>
        <w:t xml:space="preserve">, respectively. In addition, factors affecting </w:t>
      </w:r>
      <w:r>
        <w:rPr>
          <w:rFonts w:ascii="Times New Roman" w:eastAsia="Times New Roman" w:hAnsi="Times New Roman" w:cs="Times New Roman"/>
          <w:sz w:val="26"/>
          <w:szCs w:val="26"/>
        </w:rPr>
        <w:t xml:space="preserve">on </w:t>
      </w:r>
      <w:r w:rsidRPr="00926052">
        <w:rPr>
          <w:rFonts w:ascii="Times New Roman" w:eastAsia="Times New Roman" w:hAnsi="Times New Roman" w:cs="Times New Roman"/>
          <w:sz w:val="26"/>
          <w:szCs w:val="26"/>
        </w:rPr>
        <w:t>the</w:t>
      </w:r>
      <w:r>
        <w:rPr>
          <w:rFonts w:ascii="Times New Roman" w:eastAsia="Times New Roman" w:hAnsi="Times New Roman" w:cs="Times New Roman"/>
          <w:sz w:val="26"/>
          <w:szCs w:val="26"/>
        </w:rPr>
        <w:t xml:space="preserve"> reaction</w:t>
      </w:r>
      <w:r w:rsidRPr="00926052">
        <w:rPr>
          <w:rFonts w:ascii="Times New Roman" w:eastAsia="Times New Roman" w:hAnsi="Times New Roman" w:cs="Times New Roman"/>
          <w:sz w:val="26"/>
          <w:szCs w:val="26"/>
        </w:rPr>
        <w:t xml:space="preserve"> activity of produced amylase and protease by abovementioned bacterial strains were studied. </w:t>
      </w:r>
      <w:r>
        <w:rPr>
          <w:rFonts w:ascii="Times New Roman" w:eastAsia="Times New Roman" w:hAnsi="Times New Roman" w:cs="Times New Roman"/>
          <w:sz w:val="26"/>
          <w:szCs w:val="26"/>
        </w:rPr>
        <w:t>So, the</w:t>
      </w:r>
      <w:r w:rsidRPr="00926052">
        <w:rPr>
          <w:rFonts w:asciiTheme="majorBidi" w:hAnsiTheme="majorBidi" w:cstheme="majorBidi"/>
          <w:sz w:val="26"/>
          <w:szCs w:val="26"/>
        </w:rPr>
        <w:t xml:space="preserve"> study was divided into two parts, the first part aimed to optimize the amylase production whereas, the second part aimed to optimize the protease production.</w:t>
      </w:r>
      <w:r>
        <w:rPr>
          <w:rFonts w:asciiTheme="majorBidi" w:hAnsiTheme="majorBidi" w:cstheme="majorBidi"/>
          <w:sz w:val="26"/>
          <w:szCs w:val="26"/>
        </w:rPr>
        <w:t xml:space="preserve"> </w:t>
      </w:r>
      <w:r w:rsidRPr="00926052">
        <w:rPr>
          <w:rFonts w:asciiTheme="majorBidi" w:hAnsiTheme="majorBidi" w:cstheme="majorBidi"/>
          <w:sz w:val="26"/>
          <w:szCs w:val="26"/>
        </w:rPr>
        <w:t>The obtained results could be summarized as the following:</w:t>
      </w:r>
    </w:p>
    <w:p w:rsidR="008D3274" w:rsidRPr="00AB4CAE" w:rsidRDefault="008D3274" w:rsidP="008D3274">
      <w:pPr>
        <w:pStyle w:val="ListParagraph"/>
        <w:numPr>
          <w:ilvl w:val="0"/>
          <w:numId w:val="1"/>
        </w:numPr>
        <w:spacing w:after="0" w:line="360" w:lineRule="auto"/>
        <w:ind w:left="270" w:hanging="270"/>
        <w:jc w:val="both"/>
        <w:rPr>
          <w:rFonts w:ascii="Times New Roman" w:eastAsia="Times New Roman" w:hAnsi="Times New Roman" w:cs="Times New Roman"/>
          <w:b/>
          <w:bCs/>
          <w:sz w:val="28"/>
          <w:szCs w:val="28"/>
        </w:rPr>
      </w:pPr>
      <w:r w:rsidRPr="00AB4CAE">
        <w:rPr>
          <w:rFonts w:ascii="Times New Roman" w:eastAsia="Times New Roman" w:hAnsi="Times New Roman" w:cs="Times New Roman"/>
          <w:b/>
          <w:bCs/>
          <w:sz w:val="28"/>
          <w:szCs w:val="28"/>
        </w:rPr>
        <w:t xml:space="preserve">Optimization of amylase production </w:t>
      </w:r>
    </w:p>
    <w:p w:rsidR="008D3274" w:rsidRPr="00985D4D" w:rsidRDefault="008D3274" w:rsidP="008D3274">
      <w:pPr>
        <w:spacing w:after="0" w:line="360" w:lineRule="auto"/>
        <w:ind w:firstLine="720"/>
        <w:jc w:val="both"/>
        <w:rPr>
          <w:rFonts w:asciiTheme="majorBidi" w:hAnsiTheme="majorBidi" w:cstheme="majorBidi"/>
          <w:b/>
          <w:bCs/>
          <w:sz w:val="26"/>
          <w:szCs w:val="26"/>
        </w:rPr>
      </w:pPr>
      <w:r w:rsidRPr="00985D4D">
        <w:rPr>
          <w:rFonts w:ascii="Times New Roman" w:eastAsia="Times New Roman" w:hAnsi="Times New Roman" w:cs="Times New Roman"/>
          <w:i/>
          <w:iCs/>
          <w:sz w:val="26"/>
          <w:szCs w:val="26"/>
        </w:rPr>
        <w:t>Bacillus amyloliquefaciens</w:t>
      </w:r>
      <w:r w:rsidRPr="00985D4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was </w:t>
      </w:r>
      <w:r w:rsidRPr="00985D4D">
        <w:rPr>
          <w:rFonts w:ascii="Times New Roman" w:eastAsia="Times New Roman" w:hAnsi="Times New Roman" w:cs="Times New Roman"/>
          <w:sz w:val="26"/>
          <w:szCs w:val="26"/>
        </w:rPr>
        <w:t xml:space="preserve">able to hydrolyze starch as a result of its ability for amylase production. </w:t>
      </w:r>
      <w:r w:rsidRPr="00985D4D">
        <w:rPr>
          <w:rFonts w:ascii="Times New Roman" w:eastAsia="Times New Roman" w:hAnsi="Times New Roman" w:cs="Times New Roman"/>
          <w:i/>
          <w:iCs/>
          <w:sz w:val="26"/>
          <w:szCs w:val="26"/>
        </w:rPr>
        <w:t xml:space="preserve"> </w:t>
      </w:r>
    </w:p>
    <w:p w:rsidR="008D3274" w:rsidRPr="00985D4D" w:rsidRDefault="008D3274" w:rsidP="008D3274">
      <w:pPr>
        <w:spacing w:after="0" w:line="360" w:lineRule="auto"/>
        <w:ind w:firstLine="720"/>
        <w:jc w:val="both"/>
        <w:rPr>
          <w:rFonts w:ascii="Times New Roman" w:eastAsia="Calibri" w:hAnsi="Times New Roman" w:cs="Times New Roman"/>
          <w:b/>
          <w:bCs/>
          <w:sz w:val="26"/>
          <w:szCs w:val="26"/>
        </w:rPr>
      </w:pPr>
      <w:r w:rsidRPr="00985D4D">
        <w:rPr>
          <w:rFonts w:ascii="Times New Roman" w:eastAsia="Calibri" w:hAnsi="Times New Roman" w:cs="Times New Roman"/>
          <w:sz w:val="26"/>
          <w:szCs w:val="26"/>
        </w:rPr>
        <w:t xml:space="preserve">The </w:t>
      </w:r>
      <w:r>
        <w:rPr>
          <w:rFonts w:ascii="Times New Roman" w:eastAsia="Calibri" w:hAnsi="Times New Roman" w:cs="Times New Roman"/>
          <w:sz w:val="26"/>
          <w:szCs w:val="26"/>
        </w:rPr>
        <w:t xml:space="preserve">records of </w:t>
      </w:r>
      <w:r w:rsidRPr="00985D4D">
        <w:rPr>
          <w:rFonts w:ascii="Times New Roman" w:eastAsia="Calibri" w:hAnsi="Times New Roman" w:cs="Times New Roman"/>
          <w:sz w:val="26"/>
          <w:szCs w:val="26"/>
        </w:rPr>
        <w:t xml:space="preserve">produced glucose and amylase activity were higher when the pH of fermentation medium ranged from 6.5-7.0 compared to other investigated pH values. </w:t>
      </w:r>
      <w:r w:rsidRPr="00985D4D">
        <w:rPr>
          <w:rFonts w:ascii="Times New Roman" w:eastAsia="Times New Roman" w:hAnsi="Times New Roman" w:cs="Times New Roman"/>
          <w:sz w:val="26"/>
          <w:szCs w:val="26"/>
          <w:lang w:bidi="ar-EG"/>
        </w:rPr>
        <w:t xml:space="preserve">The highest records of produced glucose (55.81 </w:t>
      </w:r>
      <w:r w:rsidRPr="00985D4D">
        <w:rPr>
          <w:rFonts w:ascii="Times New Roman" w:eastAsia="Calibri" w:hAnsi="Times New Roman" w:cs="Times New Roman"/>
          <w:sz w:val="26"/>
          <w:szCs w:val="26"/>
        </w:rPr>
        <w:t>μg/ml</w:t>
      </w:r>
      <w:r w:rsidRPr="00985D4D">
        <w:rPr>
          <w:rFonts w:ascii="Times New Roman" w:eastAsia="Times New Roman" w:hAnsi="Times New Roman" w:cs="Times New Roman"/>
          <w:sz w:val="26"/>
          <w:szCs w:val="26"/>
          <w:lang w:bidi="ar-EG"/>
        </w:rPr>
        <w:t>) and amylase activity (31.01</w:t>
      </w:r>
      <w:r w:rsidRPr="00985D4D">
        <w:rPr>
          <w:rFonts w:ascii="Times New Roman" w:eastAsia="Calibri" w:hAnsi="Times New Roman" w:cs="Times New Roman"/>
          <w:sz w:val="26"/>
          <w:szCs w:val="26"/>
        </w:rPr>
        <w:t xml:space="preserve"> </w:t>
      </w:r>
      <w:r>
        <w:rPr>
          <w:rFonts w:ascii="Calibri" w:eastAsia="Calibri" w:hAnsi="Calibri" w:cs="Times New Roman"/>
          <w:sz w:val="26"/>
          <w:szCs w:val="26"/>
        </w:rPr>
        <w:t>μ</w:t>
      </w:r>
      <w:r w:rsidRPr="00985D4D">
        <w:rPr>
          <w:rFonts w:ascii="Times New Roman" w:eastAsia="Calibri" w:hAnsi="Times New Roman" w:cs="Times New Roman"/>
          <w:sz w:val="26"/>
          <w:szCs w:val="26"/>
        </w:rPr>
        <w:t>m</w:t>
      </w:r>
      <w:r>
        <w:rPr>
          <w:rFonts w:ascii="Times New Roman" w:eastAsia="Calibri" w:hAnsi="Times New Roman" w:cs="Times New Roman"/>
          <w:sz w:val="26"/>
          <w:szCs w:val="26"/>
        </w:rPr>
        <w:t>o</w:t>
      </w:r>
      <w:r w:rsidRPr="00985D4D">
        <w:rPr>
          <w:rFonts w:ascii="Times New Roman" w:eastAsia="Calibri" w:hAnsi="Times New Roman" w:cs="Times New Roman"/>
          <w:sz w:val="26"/>
          <w:szCs w:val="26"/>
        </w:rPr>
        <w:t>l/min</w:t>
      </w:r>
      <w:r w:rsidRPr="00985D4D">
        <w:rPr>
          <w:rFonts w:ascii="Times New Roman" w:eastAsia="Times New Roman" w:hAnsi="Times New Roman" w:cs="Times New Roman"/>
          <w:sz w:val="26"/>
          <w:szCs w:val="26"/>
          <w:lang w:bidi="ar-EG"/>
        </w:rPr>
        <w:t xml:space="preserve">) were observed </w:t>
      </w:r>
      <w:r>
        <w:rPr>
          <w:rFonts w:ascii="Times New Roman" w:eastAsia="Times New Roman" w:hAnsi="Times New Roman" w:cs="Times New Roman"/>
          <w:sz w:val="26"/>
          <w:szCs w:val="26"/>
          <w:lang w:bidi="ar-EG"/>
        </w:rPr>
        <w:t>at</w:t>
      </w:r>
      <w:r w:rsidRPr="00985D4D">
        <w:rPr>
          <w:rFonts w:ascii="Times New Roman" w:eastAsia="Times New Roman" w:hAnsi="Times New Roman" w:cs="Times New Roman"/>
          <w:sz w:val="26"/>
          <w:szCs w:val="26"/>
          <w:lang w:bidi="ar-EG"/>
        </w:rPr>
        <w:t xml:space="preserve"> pH </w:t>
      </w:r>
      <w:r w:rsidRPr="00985D4D">
        <w:rPr>
          <w:rFonts w:ascii="Times New Roman" w:eastAsia="Calibri" w:hAnsi="Times New Roman" w:cs="Times New Roman"/>
          <w:sz w:val="26"/>
          <w:szCs w:val="26"/>
        </w:rPr>
        <w:t xml:space="preserve">7.0. </w:t>
      </w:r>
    </w:p>
    <w:p w:rsidR="008D3274" w:rsidRPr="00985D4D" w:rsidRDefault="008D3274" w:rsidP="008D3274">
      <w:pPr>
        <w:spacing w:after="0" w:line="360" w:lineRule="auto"/>
        <w:ind w:firstLine="720"/>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Regarding the effect </w:t>
      </w:r>
      <w:r w:rsidRPr="00985D4D">
        <w:rPr>
          <w:rFonts w:ascii="Times New Roman" w:eastAsia="Calibri" w:hAnsi="Times New Roman" w:cs="Times New Roman"/>
          <w:sz w:val="26"/>
          <w:szCs w:val="26"/>
        </w:rPr>
        <w:t xml:space="preserve">inoculum size </w:t>
      </w:r>
      <w:r>
        <w:rPr>
          <w:rFonts w:ascii="Times New Roman" w:eastAsia="Calibri" w:hAnsi="Times New Roman" w:cs="Times New Roman"/>
          <w:sz w:val="26"/>
          <w:szCs w:val="26"/>
        </w:rPr>
        <w:t>on a</w:t>
      </w:r>
      <w:r w:rsidRPr="00985D4D">
        <w:rPr>
          <w:rFonts w:ascii="Times New Roman" w:eastAsia="Calibri" w:hAnsi="Times New Roman" w:cs="Times New Roman"/>
          <w:sz w:val="26"/>
          <w:szCs w:val="26"/>
        </w:rPr>
        <w:t>mylase activity</w:t>
      </w:r>
      <w:r>
        <w:rPr>
          <w:rFonts w:ascii="Times New Roman" w:eastAsia="Calibri" w:hAnsi="Times New Roman" w:cs="Times New Roman"/>
          <w:sz w:val="26"/>
          <w:szCs w:val="26"/>
        </w:rPr>
        <w:t>,</w:t>
      </w:r>
      <w:r w:rsidRPr="00985D4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it </w:t>
      </w:r>
      <w:r w:rsidRPr="00985D4D">
        <w:rPr>
          <w:rFonts w:ascii="Times New Roman" w:eastAsia="Calibri" w:hAnsi="Times New Roman" w:cs="Times New Roman"/>
          <w:sz w:val="26"/>
          <w:szCs w:val="26"/>
        </w:rPr>
        <w:t>w</w:t>
      </w:r>
      <w:r>
        <w:rPr>
          <w:rFonts w:ascii="Times New Roman" w:eastAsia="Calibri" w:hAnsi="Times New Roman" w:cs="Times New Roman"/>
          <w:sz w:val="26"/>
          <w:szCs w:val="26"/>
        </w:rPr>
        <w:t>as</w:t>
      </w:r>
      <w:r w:rsidRPr="00985D4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observed that the </w:t>
      </w:r>
      <w:r w:rsidRPr="00985D4D">
        <w:rPr>
          <w:rFonts w:ascii="Times New Roman" w:eastAsia="Calibri" w:hAnsi="Times New Roman" w:cs="Times New Roman"/>
          <w:sz w:val="26"/>
          <w:szCs w:val="26"/>
        </w:rPr>
        <w:t xml:space="preserve">maximum </w:t>
      </w:r>
      <w:r w:rsidRPr="00803893">
        <w:rPr>
          <w:rFonts w:ascii="Times New Roman" w:eastAsia="Calibri" w:hAnsi="Times New Roman" w:cs="Times New Roman"/>
          <w:sz w:val="26"/>
          <w:szCs w:val="26"/>
        </w:rPr>
        <w:t xml:space="preserve">activity </w:t>
      </w:r>
      <w:r w:rsidRPr="00985D4D">
        <w:rPr>
          <w:rFonts w:ascii="Times New Roman" w:eastAsia="Calibri" w:hAnsi="Times New Roman" w:cs="Times New Roman"/>
          <w:sz w:val="26"/>
          <w:szCs w:val="26"/>
        </w:rPr>
        <w:t>values when the fermentatio</w:t>
      </w:r>
      <w:r>
        <w:rPr>
          <w:rFonts w:ascii="Times New Roman" w:eastAsia="Calibri" w:hAnsi="Times New Roman" w:cs="Times New Roman"/>
          <w:sz w:val="26"/>
          <w:szCs w:val="26"/>
        </w:rPr>
        <w:t>n medium was inoculated with 15</w:t>
      </w:r>
      <w:r w:rsidRPr="00985D4D">
        <w:rPr>
          <w:rFonts w:ascii="Times New Roman" w:eastAsia="Calibri" w:hAnsi="Times New Roman" w:cs="Times New Roman"/>
          <w:sz w:val="26"/>
          <w:szCs w:val="26"/>
        </w:rPr>
        <w:t>0 μl/ml</w:t>
      </w:r>
      <w:r>
        <w:rPr>
          <w:rFonts w:ascii="Times New Roman" w:eastAsia="Calibri" w:hAnsi="Times New Roman" w:cs="Times New Roman"/>
          <w:sz w:val="26"/>
          <w:szCs w:val="26"/>
        </w:rPr>
        <w:t xml:space="preserve"> medium</w:t>
      </w:r>
      <w:r w:rsidRPr="00985D4D">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
    <w:p w:rsidR="008D3274" w:rsidRPr="00985D4D" w:rsidRDefault="008D3274" w:rsidP="008D3274">
      <w:pPr>
        <w:spacing w:after="0" w:line="360" w:lineRule="auto"/>
        <w:ind w:firstLine="720"/>
        <w:jc w:val="both"/>
        <w:rPr>
          <w:rFonts w:ascii="Times New Roman" w:eastAsia="Calibri" w:hAnsi="Times New Roman" w:cs="Times New Roman"/>
          <w:b/>
          <w:bCs/>
          <w:sz w:val="26"/>
          <w:szCs w:val="26"/>
        </w:rPr>
      </w:pPr>
      <w:r w:rsidRPr="00985D4D">
        <w:rPr>
          <w:rFonts w:ascii="Times New Roman" w:eastAsia="Calibri" w:hAnsi="Times New Roman" w:cs="Times New Roman"/>
          <w:sz w:val="26"/>
          <w:szCs w:val="26"/>
        </w:rPr>
        <w:lastRenderedPageBreak/>
        <w:t>Produced glucose and amylase activity were increased with the increasing of incubation period to reach their maximum records (98.51</w:t>
      </w:r>
      <w:r w:rsidRPr="005C6B21">
        <w:rPr>
          <w:rFonts w:ascii="Times New Roman" w:eastAsia="Calibri" w:hAnsi="Times New Roman" w:cs="Times New Roman"/>
          <w:sz w:val="26"/>
          <w:szCs w:val="26"/>
        </w:rPr>
        <w:t xml:space="preserve"> </w:t>
      </w:r>
      <w:r w:rsidRPr="00985D4D">
        <w:rPr>
          <w:rFonts w:ascii="Times New Roman" w:eastAsia="Calibri" w:hAnsi="Times New Roman" w:cs="Times New Roman"/>
          <w:sz w:val="26"/>
          <w:szCs w:val="26"/>
        </w:rPr>
        <w:t>μg/ml</w:t>
      </w:r>
      <w:r>
        <w:rPr>
          <w:rFonts w:ascii="Times New Roman" w:eastAsia="Calibri" w:hAnsi="Times New Roman" w:cs="Times New Roman"/>
          <w:sz w:val="26"/>
          <w:szCs w:val="26"/>
        </w:rPr>
        <w:t xml:space="preserve"> </w:t>
      </w:r>
      <w:r w:rsidRPr="00985D4D">
        <w:rPr>
          <w:rFonts w:ascii="Times New Roman" w:eastAsia="Calibri" w:hAnsi="Times New Roman" w:cs="Times New Roman"/>
          <w:sz w:val="26"/>
          <w:szCs w:val="26"/>
        </w:rPr>
        <w:t>and 54.73</w:t>
      </w:r>
      <w:r w:rsidRPr="005C6B21">
        <w:rPr>
          <w:rFonts w:ascii="Times New Roman" w:eastAsia="Calibri" w:hAnsi="Times New Roman" w:cs="Times New Roman"/>
          <w:sz w:val="26"/>
          <w:szCs w:val="26"/>
        </w:rPr>
        <w:t xml:space="preserve"> </w:t>
      </w:r>
      <w:r>
        <w:rPr>
          <w:rFonts w:ascii="Calibri" w:eastAsia="Calibri" w:hAnsi="Calibri" w:cs="Times New Roman"/>
          <w:sz w:val="26"/>
          <w:szCs w:val="26"/>
        </w:rPr>
        <w:t>μ</w:t>
      </w:r>
      <w:r w:rsidRPr="00985D4D">
        <w:rPr>
          <w:rFonts w:ascii="Times New Roman" w:eastAsia="Calibri" w:hAnsi="Times New Roman" w:cs="Times New Roman"/>
          <w:sz w:val="26"/>
          <w:szCs w:val="26"/>
        </w:rPr>
        <w:t>m</w:t>
      </w:r>
      <w:r>
        <w:rPr>
          <w:rFonts w:ascii="Times New Roman" w:eastAsia="Calibri" w:hAnsi="Times New Roman" w:cs="Times New Roman"/>
          <w:sz w:val="26"/>
          <w:szCs w:val="26"/>
        </w:rPr>
        <w:t>o</w:t>
      </w:r>
      <w:r w:rsidRPr="00985D4D">
        <w:rPr>
          <w:rFonts w:ascii="Times New Roman" w:eastAsia="Calibri" w:hAnsi="Times New Roman" w:cs="Times New Roman"/>
          <w:sz w:val="26"/>
          <w:szCs w:val="26"/>
        </w:rPr>
        <w:t>l/min, respectivel</w:t>
      </w:r>
      <w:r>
        <w:rPr>
          <w:rFonts w:ascii="Times New Roman" w:eastAsia="Calibri" w:hAnsi="Times New Roman" w:cs="Times New Roman"/>
          <w:sz w:val="26"/>
          <w:szCs w:val="26"/>
        </w:rPr>
        <w:t>y) at 72 h of incubation period.</w:t>
      </w:r>
    </w:p>
    <w:p w:rsidR="008D3274" w:rsidRPr="00985D4D" w:rsidRDefault="008D3274" w:rsidP="008D3274">
      <w:pPr>
        <w:spacing w:after="0" w:line="360" w:lineRule="auto"/>
        <w:ind w:firstLine="720"/>
        <w:jc w:val="both"/>
        <w:rPr>
          <w:rFonts w:ascii="Times New Roman" w:eastAsia="Calibri" w:hAnsi="Times New Roman" w:cs="Times New Roman"/>
          <w:sz w:val="26"/>
          <w:szCs w:val="26"/>
        </w:rPr>
      </w:pPr>
      <w:r w:rsidRPr="00985D4D">
        <w:rPr>
          <w:rFonts w:ascii="Times New Roman" w:eastAsia="Calibri" w:hAnsi="Times New Roman" w:cs="Times New Roman"/>
          <w:sz w:val="26"/>
          <w:szCs w:val="26"/>
        </w:rPr>
        <w:t>Basal broth medium as a fermentation medium gave higher values of produced glucose and amylases activity rather than the using of starch broth medium</w:t>
      </w:r>
      <w:r w:rsidRPr="00985D4D">
        <w:rPr>
          <w:rFonts w:asciiTheme="majorBidi" w:hAnsiTheme="majorBidi" w:cstheme="majorBidi"/>
          <w:sz w:val="26"/>
          <w:szCs w:val="26"/>
        </w:rPr>
        <w:t>.</w:t>
      </w:r>
      <w:r w:rsidRPr="00985D4D">
        <w:rPr>
          <w:rFonts w:ascii="Times New Roman" w:eastAsia="Calibri" w:hAnsi="Times New Roman" w:cs="Times New Roman"/>
          <w:sz w:val="26"/>
          <w:szCs w:val="26"/>
        </w:rPr>
        <w:t xml:space="preserve"> </w:t>
      </w:r>
      <w:r>
        <w:rPr>
          <w:rFonts w:ascii="Times New Roman" w:eastAsia="Calibri" w:hAnsi="Times New Roman" w:cs="Times New Roman"/>
          <w:sz w:val="26"/>
          <w:szCs w:val="26"/>
        </w:rPr>
        <w:t>Moreover, r</w:t>
      </w:r>
      <w:r>
        <w:rPr>
          <w:rFonts w:ascii="Times New Roman" w:eastAsia="Times New Roman" w:hAnsi="Times New Roman" w:cs="Times New Roman"/>
          <w:sz w:val="26"/>
          <w:szCs w:val="26"/>
        </w:rPr>
        <w:t>esults</w:t>
      </w:r>
      <w:r w:rsidRPr="00985D4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proved</w:t>
      </w:r>
      <w:r w:rsidRPr="00985D4D">
        <w:rPr>
          <w:rFonts w:ascii="Times New Roman" w:eastAsia="Times New Roman" w:hAnsi="Times New Roman" w:cs="Times New Roman"/>
          <w:sz w:val="26"/>
          <w:szCs w:val="26"/>
        </w:rPr>
        <w:t xml:space="preserve"> that the shaking method gave higher records of </w:t>
      </w:r>
      <w:r w:rsidRPr="00985D4D">
        <w:rPr>
          <w:rFonts w:ascii="Times New Roman" w:eastAsia="Calibri" w:hAnsi="Times New Roman" w:cs="Times New Roman"/>
          <w:sz w:val="26"/>
          <w:szCs w:val="26"/>
        </w:rPr>
        <w:t>produced glucose and amylase activity</w:t>
      </w:r>
      <w:r w:rsidRPr="00985D4D">
        <w:rPr>
          <w:rFonts w:ascii="Times New Roman" w:eastAsia="Calibri" w:hAnsi="Times New Roman" w:cs="Times New Roman"/>
          <w:b/>
          <w:bCs/>
          <w:sz w:val="26"/>
          <w:szCs w:val="26"/>
        </w:rPr>
        <w:t xml:space="preserve"> </w:t>
      </w:r>
      <w:r w:rsidRPr="00985D4D">
        <w:rPr>
          <w:rFonts w:ascii="Times New Roman" w:eastAsia="Calibri" w:hAnsi="Times New Roman" w:cs="Times New Roman"/>
          <w:sz w:val="26"/>
          <w:szCs w:val="26"/>
        </w:rPr>
        <w:t>by</w:t>
      </w:r>
      <w:r w:rsidRPr="00985D4D">
        <w:rPr>
          <w:rFonts w:ascii="Times New Roman" w:eastAsia="Calibri" w:hAnsi="Times New Roman" w:cs="Times New Roman"/>
          <w:b/>
          <w:bCs/>
          <w:sz w:val="26"/>
          <w:szCs w:val="26"/>
        </w:rPr>
        <w:t xml:space="preserve"> </w:t>
      </w:r>
      <w:r w:rsidRPr="00985D4D">
        <w:rPr>
          <w:rFonts w:ascii="Times New Roman" w:eastAsia="Calibri" w:hAnsi="Times New Roman" w:cs="Times New Roman"/>
          <w:sz w:val="26"/>
          <w:szCs w:val="26"/>
        </w:rPr>
        <w:t>bacterial strain</w:t>
      </w:r>
      <w:r w:rsidRPr="00985D4D">
        <w:rPr>
          <w:rFonts w:ascii="Times New Roman" w:eastAsia="Calibri" w:hAnsi="Times New Roman" w:cs="Times New Roman"/>
          <w:b/>
          <w:bCs/>
          <w:sz w:val="26"/>
          <w:szCs w:val="26"/>
        </w:rPr>
        <w:t xml:space="preserve"> </w:t>
      </w:r>
      <w:r w:rsidRPr="00985D4D">
        <w:rPr>
          <w:rFonts w:ascii="Times New Roman" w:eastAsia="Calibri" w:hAnsi="Times New Roman" w:cs="Times New Roman"/>
          <w:i/>
          <w:iCs/>
          <w:sz w:val="26"/>
          <w:szCs w:val="26"/>
        </w:rPr>
        <w:t>B.</w:t>
      </w:r>
      <w:r>
        <w:rPr>
          <w:rFonts w:ascii="Times New Roman" w:eastAsia="Calibri" w:hAnsi="Times New Roman" w:cs="Times New Roman"/>
          <w:i/>
          <w:iCs/>
          <w:sz w:val="26"/>
          <w:szCs w:val="26"/>
        </w:rPr>
        <w:t xml:space="preserve"> </w:t>
      </w:r>
      <w:r w:rsidRPr="00985D4D">
        <w:rPr>
          <w:rFonts w:ascii="Times New Roman" w:eastAsia="Calibri" w:hAnsi="Times New Roman" w:cs="Times New Roman"/>
          <w:i/>
          <w:iCs/>
          <w:sz w:val="26"/>
          <w:szCs w:val="26"/>
        </w:rPr>
        <w:t>amyloliquefaciens</w:t>
      </w:r>
      <w:r w:rsidRPr="00985D4D">
        <w:rPr>
          <w:rFonts w:ascii="Times New Roman" w:eastAsia="Calibri" w:hAnsi="Times New Roman" w:cs="Times New Roman"/>
          <w:b/>
          <w:bCs/>
          <w:sz w:val="26"/>
          <w:szCs w:val="26"/>
        </w:rPr>
        <w:t xml:space="preserve"> </w:t>
      </w:r>
      <w:r w:rsidRPr="00985D4D">
        <w:rPr>
          <w:rFonts w:ascii="Times New Roman" w:eastAsia="Calibri" w:hAnsi="Times New Roman" w:cs="Times New Roman"/>
          <w:sz w:val="26"/>
          <w:szCs w:val="26"/>
        </w:rPr>
        <w:t xml:space="preserve">compared to static method. </w:t>
      </w:r>
    </w:p>
    <w:p w:rsidR="008D3274" w:rsidRPr="00985D4D" w:rsidRDefault="008D3274" w:rsidP="008D3274">
      <w:pPr>
        <w:spacing w:after="0" w:line="36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Concerning the effect of </w:t>
      </w:r>
      <w:r w:rsidRPr="00985D4D">
        <w:rPr>
          <w:rFonts w:ascii="Times New Roman" w:eastAsia="Calibri" w:hAnsi="Times New Roman" w:cs="Times New Roman"/>
          <w:sz w:val="26"/>
          <w:szCs w:val="26"/>
        </w:rPr>
        <w:t>incubation temperature</w:t>
      </w:r>
      <w:r>
        <w:rPr>
          <w:rFonts w:ascii="Times New Roman" w:eastAsia="Calibri" w:hAnsi="Times New Roman" w:cs="Times New Roman"/>
          <w:sz w:val="26"/>
          <w:szCs w:val="26"/>
        </w:rPr>
        <w:t xml:space="preserve"> on a</w:t>
      </w:r>
      <w:r w:rsidRPr="00985D4D">
        <w:rPr>
          <w:rFonts w:ascii="Times New Roman" w:eastAsia="Calibri" w:hAnsi="Times New Roman" w:cs="Times New Roman"/>
          <w:sz w:val="26"/>
          <w:szCs w:val="26"/>
        </w:rPr>
        <w:t>mylase activity</w:t>
      </w:r>
      <w:r>
        <w:rPr>
          <w:rFonts w:ascii="Times New Roman" w:eastAsia="Calibri" w:hAnsi="Times New Roman" w:cs="Times New Roman"/>
          <w:sz w:val="26"/>
          <w:szCs w:val="26"/>
        </w:rPr>
        <w:t xml:space="preserve">, results indicated that the activity was </w:t>
      </w:r>
      <w:r w:rsidRPr="00985D4D">
        <w:rPr>
          <w:rFonts w:ascii="Times New Roman" w:eastAsia="Calibri" w:hAnsi="Times New Roman" w:cs="Times New Roman"/>
          <w:sz w:val="26"/>
          <w:szCs w:val="26"/>
        </w:rPr>
        <w:t>decreased with the increasing of</w:t>
      </w:r>
      <w:r>
        <w:rPr>
          <w:rFonts w:ascii="Times New Roman" w:eastAsia="Calibri" w:hAnsi="Times New Roman" w:cs="Times New Roman"/>
          <w:sz w:val="26"/>
          <w:szCs w:val="26"/>
        </w:rPr>
        <w:t xml:space="preserve"> temperature</w:t>
      </w:r>
      <w:r w:rsidRPr="00985D4D">
        <w:rPr>
          <w:rFonts w:ascii="Times New Roman" w:eastAsia="Calibri" w:hAnsi="Times New Roman" w:cs="Times New Roman"/>
          <w:sz w:val="26"/>
          <w:szCs w:val="26"/>
        </w:rPr>
        <w:t xml:space="preserve">. The highest records of produced glucose and amylase activity (119.59 μg/ml and 66.44 </w:t>
      </w:r>
      <w:r>
        <w:rPr>
          <w:rFonts w:ascii="Calibri" w:eastAsia="Calibri" w:hAnsi="Calibri" w:cs="Times New Roman"/>
          <w:sz w:val="26"/>
          <w:szCs w:val="26"/>
        </w:rPr>
        <w:t>μ</w:t>
      </w:r>
      <w:r w:rsidRPr="00985D4D">
        <w:rPr>
          <w:rFonts w:ascii="Times New Roman" w:eastAsia="Calibri" w:hAnsi="Times New Roman" w:cs="Times New Roman"/>
          <w:sz w:val="26"/>
          <w:szCs w:val="26"/>
        </w:rPr>
        <w:t>m</w:t>
      </w:r>
      <w:r>
        <w:rPr>
          <w:rFonts w:ascii="Times New Roman" w:eastAsia="Calibri" w:hAnsi="Times New Roman" w:cs="Times New Roman"/>
          <w:sz w:val="26"/>
          <w:szCs w:val="26"/>
        </w:rPr>
        <w:t>o</w:t>
      </w:r>
      <w:r w:rsidRPr="00985D4D">
        <w:rPr>
          <w:rFonts w:ascii="Times New Roman" w:eastAsia="Calibri" w:hAnsi="Times New Roman" w:cs="Times New Roman"/>
          <w:sz w:val="26"/>
          <w:szCs w:val="26"/>
        </w:rPr>
        <w:t>l/min, respectively) were observed when the fermentation medium was incubated at 37</w:t>
      </w:r>
      <w:r w:rsidRPr="00985D4D">
        <w:rPr>
          <w:rFonts w:ascii="Times New Roman" w:eastAsia="Calibri" w:hAnsi="Times New Roman" w:cs="Times New Roman"/>
          <w:sz w:val="26"/>
          <w:szCs w:val="26"/>
          <w:vertAlign w:val="superscript"/>
        </w:rPr>
        <w:t>o</w:t>
      </w:r>
      <w:r w:rsidRPr="00985D4D">
        <w:rPr>
          <w:rFonts w:ascii="Times New Roman" w:eastAsia="Calibri" w:hAnsi="Times New Roman" w:cs="Times New Roman"/>
          <w:sz w:val="26"/>
          <w:szCs w:val="26"/>
        </w:rPr>
        <w:t xml:space="preserve">C. </w:t>
      </w:r>
    </w:p>
    <w:p w:rsidR="008D3274" w:rsidRPr="00985D4D" w:rsidRDefault="008D3274" w:rsidP="008D3274">
      <w:pPr>
        <w:spacing w:after="0" w:line="360" w:lineRule="auto"/>
        <w:ind w:firstLine="720"/>
        <w:jc w:val="both"/>
        <w:rPr>
          <w:rFonts w:ascii="Times New Roman" w:eastAsia="Calibri" w:hAnsi="Times New Roman" w:cs="Times New Roman"/>
          <w:sz w:val="26"/>
          <w:szCs w:val="26"/>
        </w:rPr>
      </w:pPr>
      <w:r w:rsidRPr="00985D4D">
        <w:rPr>
          <w:rFonts w:ascii="Times New Roman" w:eastAsia="Calibri" w:hAnsi="Times New Roman" w:cs="Times New Roman"/>
          <w:sz w:val="26"/>
          <w:szCs w:val="26"/>
        </w:rPr>
        <w:t>Among the carbon</w:t>
      </w:r>
      <w:r>
        <w:rPr>
          <w:rFonts w:ascii="Times New Roman" w:eastAsia="Calibri" w:hAnsi="Times New Roman" w:cs="Times New Roman"/>
          <w:sz w:val="26"/>
          <w:szCs w:val="26"/>
        </w:rPr>
        <w:t xml:space="preserve"> and nitrogen</w:t>
      </w:r>
      <w:r w:rsidRPr="00985D4D">
        <w:rPr>
          <w:rFonts w:ascii="Times New Roman" w:eastAsia="Calibri" w:hAnsi="Times New Roman" w:cs="Times New Roman"/>
          <w:sz w:val="26"/>
          <w:szCs w:val="26"/>
        </w:rPr>
        <w:t xml:space="preserve"> sources, starch </w:t>
      </w:r>
      <w:r>
        <w:rPr>
          <w:rFonts w:ascii="Times New Roman" w:eastAsia="Calibri" w:hAnsi="Times New Roman" w:cs="Times New Roman"/>
          <w:sz w:val="26"/>
          <w:szCs w:val="26"/>
        </w:rPr>
        <w:t xml:space="preserve">and </w:t>
      </w:r>
      <w:r w:rsidRPr="00985D4D">
        <w:rPr>
          <w:rFonts w:ascii="Times New Roman" w:eastAsia="Calibri" w:hAnsi="Times New Roman" w:cs="Times New Roman"/>
          <w:sz w:val="26"/>
          <w:szCs w:val="26"/>
        </w:rPr>
        <w:t xml:space="preserve">tryptone gave the highest records of produced glucose and amylase activity. </w:t>
      </w:r>
    </w:p>
    <w:p w:rsidR="008D3274" w:rsidRPr="00985D4D" w:rsidRDefault="008D3274" w:rsidP="008D3274">
      <w:pPr>
        <w:spacing w:after="0" w:line="360" w:lineRule="auto"/>
        <w:ind w:firstLine="720"/>
        <w:jc w:val="both"/>
        <w:rPr>
          <w:rFonts w:ascii="Times New Roman" w:eastAsia="Calibri" w:hAnsi="Times New Roman" w:cs="Times New Roman"/>
          <w:sz w:val="26"/>
          <w:szCs w:val="26"/>
        </w:rPr>
      </w:pPr>
      <w:r w:rsidRPr="00985D4D">
        <w:rPr>
          <w:rFonts w:ascii="Times New Roman" w:eastAsia="Calibri" w:hAnsi="Times New Roman" w:cs="Times New Roman"/>
          <w:sz w:val="26"/>
          <w:szCs w:val="26"/>
        </w:rPr>
        <w:t xml:space="preserve">From the obtained results, it could be mention that the enzyme production was 2.34-fold higher after optimization the production conditions compared to the using of each factor individually in basal medium. </w:t>
      </w:r>
    </w:p>
    <w:p w:rsidR="008D3274" w:rsidRPr="00985D4D" w:rsidRDefault="008D3274" w:rsidP="008D3274">
      <w:pPr>
        <w:spacing w:after="0" w:line="360" w:lineRule="auto"/>
        <w:ind w:firstLine="720"/>
        <w:jc w:val="both"/>
        <w:rPr>
          <w:rFonts w:ascii="Times New Roman" w:eastAsia="Calibri" w:hAnsi="Times New Roman" w:cs="Times New Roman"/>
          <w:sz w:val="26"/>
          <w:szCs w:val="26"/>
        </w:rPr>
      </w:pPr>
      <w:r w:rsidRPr="00985D4D">
        <w:rPr>
          <w:rFonts w:ascii="Times New Roman" w:eastAsia="Calibri" w:hAnsi="Times New Roman" w:cs="Times New Roman"/>
          <w:sz w:val="26"/>
          <w:szCs w:val="26"/>
        </w:rPr>
        <w:t xml:space="preserve">In addition, obtained results clearly indicated that the values of amylase activity, protein content and specific amylase activity were 697.60 </w:t>
      </w:r>
      <w:proofErr w:type="spellStart"/>
      <w:r>
        <w:rPr>
          <w:rFonts w:ascii="Calibri" w:eastAsia="Calibri" w:hAnsi="Calibri" w:cs="Times New Roman"/>
          <w:sz w:val="26"/>
          <w:szCs w:val="26"/>
        </w:rPr>
        <w:t>μ</w:t>
      </w:r>
      <w:r w:rsidRPr="00A17124">
        <w:rPr>
          <w:rFonts w:ascii="Times New Roman" w:eastAsia="Calibri" w:hAnsi="Times New Roman" w:cs="Times New Roman"/>
          <w:sz w:val="26"/>
          <w:szCs w:val="26"/>
        </w:rPr>
        <w:t>m</w:t>
      </w:r>
      <w:proofErr w:type="spellEnd"/>
      <w:r>
        <w:rPr>
          <w:rFonts w:ascii="Times New Roman" w:eastAsia="Calibri" w:hAnsi="Times New Roman" w:cs="Times New Roman"/>
          <w:sz w:val="26"/>
          <w:szCs w:val="26"/>
          <w:lang w:val="en-GB"/>
        </w:rPr>
        <w:t>o</w:t>
      </w:r>
      <w:r w:rsidRPr="00A17124">
        <w:rPr>
          <w:rFonts w:ascii="Times New Roman" w:eastAsia="Calibri" w:hAnsi="Times New Roman" w:cs="Times New Roman"/>
          <w:sz w:val="26"/>
          <w:szCs w:val="26"/>
        </w:rPr>
        <w:t>l</w:t>
      </w:r>
      <w:r w:rsidRPr="00985D4D">
        <w:rPr>
          <w:rFonts w:ascii="Times New Roman" w:eastAsia="Calibri" w:hAnsi="Times New Roman" w:cs="Times New Roman"/>
          <w:sz w:val="26"/>
          <w:szCs w:val="26"/>
        </w:rPr>
        <w:t>, 57.14</w:t>
      </w:r>
      <w:r>
        <w:rPr>
          <w:rFonts w:ascii="Times New Roman" w:eastAsia="Calibri" w:hAnsi="Times New Roman" w:cs="Times New Roman"/>
          <w:sz w:val="26"/>
          <w:szCs w:val="26"/>
        </w:rPr>
        <w:t xml:space="preserve"> </w:t>
      </w:r>
      <w:r w:rsidRPr="00985D4D">
        <w:rPr>
          <w:rFonts w:ascii="Times New Roman" w:eastAsia="Calibri" w:hAnsi="Times New Roman" w:cs="Times New Roman"/>
          <w:sz w:val="26"/>
          <w:szCs w:val="26"/>
        </w:rPr>
        <w:t xml:space="preserve">mg/ml and 12.21 </w:t>
      </w:r>
      <w:r>
        <w:rPr>
          <w:rFonts w:ascii="Calibri" w:eastAsia="Calibri" w:hAnsi="Calibri" w:cs="Times New Roman"/>
          <w:sz w:val="26"/>
          <w:szCs w:val="26"/>
        </w:rPr>
        <w:t>μ</w:t>
      </w:r>
      <w:r>
        <w:rPr>
          <w:rFonts w:ascii="Times New Roman" w:eastAsia="Calibri" w:hAnsi="Times New Roman" w:cs="Times New Roman"/>
          <w:sz w:val="26"/>
          <w:szCs w:val="26"/>
        </w:rPr>
        <w:t>mol</w:t>
      </w:r>
      <w:r w:rsidRPr="00985D4D">
        <w:rPr>
          <w:rFonts w:ascii="Times New Roman" w:eastAsia="Calibri" w:hAnsi="Times New Roman" w:cs="Times New Roman"/>
          <w:sz w:val="26"/>
          <w:szCs w:val="26"/>
        </w:rPr>
        <w:t>/mg protein, respectively</w:t>
      </w:r>
      <w:r>
        <w:rPr>
          <w:rFonts w:ascii="Times New Roman" w:eastAsia="Calibri" w:hAnsi="Times New Roman" w:cs="Times New Roman"/>
          <w:sz w:val="26"/>
          <w:szCs w:val="26"/>
        </w:rPr>
        <w:t xml:space="preserve">. </w:t>
      </w:r>
    </w:p>
    <w:p w:rsidR="008D3274" w:rsidRPr="00985D4D" w:rsidRDefault="008D3274" w:rsidP="008D3274">
      <w:pPr>
        <w:spacing w:after="0" w:line="360" w:lineRule="auto"/>
        <w:ind w:firstLine="720"/>
        <w:jc w:val="both"/>
        <w:rPr>
          <w:rFonts w:ascii="Times New Roman" w:eastAsia="Calibri" w:hAnsi="Times New Roman" w:cs="Times New Roman"/>
          <w:sz w:val="26"/>
          <w:szCs w:val="26"/>
          <w:lang w:bidi="ar-EG"/>
        </w:rPr>
      </w:pPr>
      <w:r w:rsidRPr="00985D4D">
        <w:rPr>
          <w:rFonts w:ascii="Times New Roman" w:eastAsia="Calibri" w:hAnsi="Times New Roman" w:cs="Times New Roman"/>
          <w:sz w:val="26"/>
          <w:szCs w:val="26"/>
        </w:rPr>
        <w:t>Concerning the factors affecting</w:t>
      </w:r>
      <w:r>
        <w:rPr>
          <w:rFonts w:ascii="Times New Roman" w:eastAsia="Calibri" w:hAnsi="Times New Roman" w:cs="Times New Roman"/>
          <w:sz w:val="26"/>
          <w:szCs w:val="26"/>
        </w:rPr>
        <w:t xml:space="preserve"> on the produced α-</w:t>
      </w:r>
      <w:r w:rsidRPr="00985D4D">
        <w:rPr>
          <w:rFonts w:ascii="Times New Roman" w:eastAsia="Calibri" w:hAnsi="Times New Roman" w:cs="Times New Roman"/>
          <w:sz w:val="26"/>
          <w:szCs w:val="26"/>
        </w:rPr>
        <w:t xml:space="preserve"> amylase activity, observed results in the current study showed that the value of amylase activity was reached its maximum at 65</w:t>
      </w:r>
      <w:r w:rsidRPr="00985D4D">
        <w:rPr>
          <w:rFonts w:ascii="Times New Roman" w:eastAsia="Calibri" w:hAnsi="Times New Roman" w:cs="Times New Roman"/>
          <w:sz w:val="26"/>
          <w:szCs w:val="26"/>
          <w:vertAlign w:val="superscript"/>
        </w:rPr>
        <w:t>o</w:t>
      </w:r>
      <w:r>
        <w:rPr>
          <w:rFonts w:ascii="Times New Roman" w:eastAsia="Calibri" w:hAnsi="Times New Roman" w:cs="Times New Roman"/>
          <w:sz w:val="26"/>
          <w:szCs w:val="26"/>
        </w:rPr>
        <w:t>C.</w:t>
      </w:r>
      <w:r w:rsidRPr="00985D4D">
        <w:rPr>
          <w:rFonts w:ascii="Times New Roman" w:eastAsia="Calibri" w:hAnsi="Times New Roman" w:cs="Times New Roman"/>
          <w:sz w:val="26"/>
          <w:szCs w:val="26"/>
          <w:lang w:bidi="ar-EG"/>
        </w:rPr>
        <w:t xml:space="preserve"> </w:t>
      </w:r>
    </w:p>
    <w:p w:rsidR="008D3274" w:rsidRPr="00F20756" w:rsidRDefault="008D3274" w:rsidP="008D3274">
      <w:pPr>
        <w:spacing w:after="0" w:line="360" w:lineRule="auto"/>
        <w:ind w:firstLine="720"/>
        <w:jc w:val="both"/>
        <w:rPr>
          <w:rFonts w:ascii="Times New Roman" w:eastAsia="Times New Roman" w:hAnsi="Times New Roman" w:cs="Times New Roman"/>
          <w:sz w:val="26"/>
          <w:szCs w:val="26"/>
        </w:rPr>
      </w:pPr>
      <w:r w:rsidRPr="00985D4D">
        <w:rPr>
          <w:rFonts w:ascii="Times New Roman" w:eastAsia="Calibri" w:hAnsi="Times New Roman" w:cs="Times New Roman"/>
          <w:sz w:val="26"/>
          <w:szCs w:val="26"/>
        </w:rPr>
        <w:t>Moreover, the relative amylase activity was gradually increased with the increasing of pH</w:t>
      </w:r>
      <w:r>
        <w:rPr>
          <w:rFonts w:ascii="Times New Roman" w:eastAsia="Calibri" w:hAnsi="Times New Roman" w:cs="Times New Roman"/>
          <w:sz w:val="26"/>
          <w:szCs w:val="26"/>
        </w:rPr>
        <w:t xml:space="preserve"> value</w:t>
      </w:r>
      <w:r w:rsidRPr="00985D4D">
        <w:rPr>
          <w:rFonts w:ascii="Times New Roman" w:eastAsia="Calibri" w:hAnsi="Times New Roman" w:cs="Times New Roman"/>
          <w:sz w:val="26"/>
          <w:szCs w:val="26"/>
        </w:rPr>
        <w:t xml:space="preserve"> to reach its maximum record at pH 6</w:t>
      </w:r>
      <w:r>
        <w:rPr>
          <w:rFonts w:ascii="Times New Roman" w:eastAsia="Calibri" w:hAnsi="Times New Roman" w:cs="Times New Roman"/>
          <w:sz w:val="26"/>
          <w:szCs w:val="26"/>
        </w:rPr>
        <w:t>.0.</w:t>
      </w:r>
    </w:p>
    <w:p w:rsidR="008D3274" w:rsidRPr="00985D4D" w:rsidRDefault="008D3274" w:rsidP="008D3274">
      <w:pPr>
        <w:spacing w:after="0" w:line="360" w:lineRule="auto"/>
        <w:ind w:firstLine="720"/>
        <w:jc w:val="both"/>
        <w:rPr>
          <w:rFonts w:ascii="Times New Roman" w:eastAsia="Calibri" w:hAnsi="Times New Roman" w:cs="Times New Roman"/>
          <w:sz w:val="26"/>
          <w:szCs w:val="26"/>
        </w:rPr>
      </w:pPr>
      <w:r w:rsidRPr="00985D4D">
        <w:rPr>
          <w:rFonts w:ascii="Times New Roman" w:eastAsia="Calibri" w:hAnsi="Times New Roman" w:cs="Times New Roman"/>
          <w:sz w:val="26"/>
          <w:szCs w:val="26"/>
        </w:rPr>
        <w:t>Regarding the kinetic parameters of α-amylase</w:t>
      </w:r>
      <w:r w:rsidRPr="00985D4D">
        <w:rPr>
          <w:rFonts w:ascii="Times New Roman" w:eastAsia="Calibri" w:hAnsi="Times New Roman" w:cs="Times New Roman"/>
          <w:noProof/>
          <w:sz w:val="26"/>
          <w:szCs w:val="26"/>
        </w:rPr>
        <w:t xml:space="preserve"> produced by </w:t>
      </w:r>
      <w:r w:rsidRPr="00985D4D">
        <w:rPr>
          <w:rFonts w:ascii="Times New Roman" w:eastAsia="Calibri" w:hAnsi="Times New Roman" w:cs="Times New Roman"/>
          <w:i/>
          <w:iCs/>
          <w:noProof/>
          <w:sz w:val="26"/>
          <w:szCs w:val="26"/>
        </w:rPr>
        <w:t>Bacillus amyloliquefaciens</w:t>
      </w:r>
      <w:r>
        <w:rPr>
          <w:rFonts w:ascii="Times New Roman" w:eastAsia="Calibri" w:hAnsi="Times New Roman" w:cs="Times New Roman"/>
          <w:noProof/>
          <w:sz w:val="26"/>
          <w:szCs w:val="26"/>
        </w:rPr>
        <w:t xml:space="preserve">, </w:t>
      </w:r>
      <w:r>
        <w:rPr>
          <w:rFonts w:ascii="Times New Roman" w:eastAsia="Calibri" w:hAnsi="Times New Roman" w:cs="Times New Roman"/>
          <w:sz w:val="26"/>
          <w:szCs w:val="26"/>
        </w:rPr>
        <w:t>t</w:t>
      </w:r>
      <w:r w:rsidRPr="00985D4D">
        <w:rPr>
          <w:rFonts w:ascii="Times New Roman" w:eastAsia="Calibri" w:hAnsi="Times New Roman" w:cs="Times New Roman"/>
          <w:sz w:val="26"/>
          <w:szCs w:val="26"/>
        </w:rPr>
        <w:t>he maximum reaction velocity (V</w:t>
      </w:r>
      <w:r w:rsidRPr="00985D4D">
        <w:rPr>
          <w:rFonts w:ascii="Times New Roman" w:eastAsia="Calibri" w:hAnsi="Times New Roman" w:cs="Times New Roman"/>
          <w:sz w:val="26"/>
          <w:szCs w:val="26"/>
          <w:vertAlign w:val="subscript"/>
        </w:rPr>
        <w:t>max</w:t>
      </w:r>
      <w:r w:rsidRPr="00985D4D">
        <w:rPr>
          <w:rFonts w:ascii="Times New Roman" w:eastAsia="Calibri" w:hAnsi="Times New Roman" w:cs="Times New Roman"/>
          <w:sz w:val="26"/>
          <w:szCs w:val="26"/>
        </w:rPr>
        <w:t xml:space="preserve">) for the produced α-amylase with varied concentrations of soluble starch as a standard substrate (0.4 to 4.0%) was determined and equal to 32.3 </w:t>
      </w:r>
      <w:r>
        <w:rPr>
          <w:rFonts w:ascii="Calibri" w:eastAsia="Calibri" w:hAnsi="Calibri" w:cs="Times New Roman"/>
          <w:sz w:val="26"/>
          <w:szCs w:val="26"/>
        </w:rPr>
        <w:t>μ</w:t>
      </w:r>
      <w:r w:rsidRPr="00985D4D">
        <w:rPr>
          <w:rFonts w:ascii="Times New Roman" w:eastAsia="Calibri" w:hAnsi="Times New Roman" w:cs="Times New Roman"/>
          <w:sz w:val="26"/>
          <w:szCs w:val="26"/>
        </w:rPr>
        <w:t>m</w:t>
      </w:r>
      <w:r>
        <w:rPr>
          <w:rFonts w:ascii="Times New Roman" w:eastAsia="Calibri" w:hAnsi="Times New Roman" w:cs="Times New Roman"/>
          <w:sz w:val="26"/>
          <w:szCs w:val="26"/>
        </w:rPr>
        <w:t>o</w:t>
      </w:r>
      <w:r w:rsidRPr="00985D4D">
        <w:rPr>
          <w:rFonts w:ascii="Times New Roman" w:eastAsia="Calibri" w:hAnsi="Times New Roman" w:cs="Times New Roman"/>
          <w:sz w:val="26"/>
          <w:szCs w:val="26"/>
        </w:rPr>
        <w:t>l/min. While, the Michael’s-Menten constant (K</w:t>
      </w:r>
      <w:r w:rsidRPr="00985D4D">
        <w:rPr>
          <w:rFonts w:ascii="Times New Roman" w:eastAsia="Calibri" w:hAnsi="Times New Roman" w:cs="Times New Roman"/>
          <w:sz w:val="26"/>
          <w:szCs w:val="26"/>
          <w:vertAlign w:val="subscript"/>
        </w:rPr>
        <w:t>m</w:t>
      </w:r>
      <w:r w:rsidRPr="00985D4D">
        <w:rPr>
          <w:rFonts w:ascii="Times New Roman" w:eastAsia="Calibri" w:hAnsi="Times New Roman" w:cs="Times New Roman"/>
          <w:sz w:val="26"/>
          <w:szCs w:val="26"/>
        </w:rPr>
        <w:t xml:space="preserve">) was found to be </w:t>
      </w:r>
      <w:r w:rsidRPr="001E3758">
        <w:rPr>
          <w:rFonts w:ascii="Times New Roman" w:eastAsia="Calibri" w:hAnsi="Times New Roman" w:cs="Times New Roman"/>
          <w:sz w:val="26"/>
          <w:szCs w:val="26"/>
        </w:rPr>
        <w:t>0.0159 ml</w:t>
      </w:r>
      <w:r>
        <w:rPr>
          <w:rFonts w:ascii="Times New Roman" w:eastAsia="Calibri" w:hAnsi="Times New Roman" w:cs="Times New Roman"/>
          <w:sz w:val="26"/>
          <w:szCs w:val="26"/>
        </w:rPr>
        <w:t xml:space="preserve"> </w:t>
      </w:r>
      <w:r w:rsidRPr="00985D4D">
        <w:rPr>
          <w:rFonts w:ascii="Times New Roman" w:eastAsia="Calibri" w:hAnsi="Times New Roman" w:cs="Times New Roman"/>
          <w:sz w:val="26"/>
          <w:szCs w:val="26"/>
        </w:rPr>
        <w:t>which can be obtained by the half point of V</w:t>
      </w:r>
      <w:r w:rsidRPr="00985D4D">
        <w:rPr>
          <w:rFonts w:ascii="Times New Roman" w:eastAsia="Calibri" w:hAnsi="Times New Roman" w:cs="Times New Roman"/>
          <w:sz w:val="26"/>
          <w:szCs w:val="26"/>
          <w:vertAlign w:val="subscript"/>
        </w:rPr>
        <w:t>max</w:t>
      </w:r>
      <w:r w:rsidRPr="00985D4D">
        <w:rPr>
          <w:rFonts w:ascii="Times New Roman" w:eastAsia="Calibri" w:hAnsi="Times New Roman" w:cs="Times New Roman"/>
          <w:sz w:val="26"/>
          <w:szCs w:val="26"/>
        </w:rPr>
        <w:t xml:space="preserve"> at saturation curve of substrate. From the obtained data for V</w:t>
      </w:r>
      <w:r w:rsidRPr="00985D4D">
        <w:rPr>
          <w:rFonts w:ascii="Times New Roman" w:eastAsia="Calibri" w:hAnsi="Times New Roman" w:cs="Times New Roman"/>
          <w:sz w:val="26"/>
          <w:szCs w:val="26"/>
          <w:vertAlign w:val="subscript"/>
        </w:rPr>
        <w:t>max</w:t>
      </w:r>
      <w:r w:rsidRPr="00985D4D">
        <w:rPr>
          <w:rFonts w:ascii="Times New Roman" w:eastAsia="Calibri" w:hAnsi="Times New Roman" w:cs="Times New Roman"/>
          <w:sz w:val="26"/>
          <w:szCs w:val="26"/>
        </w:rPr>
        <w:t xml:space="preserve"> and K</w:t>
      </w:r>
      <w:r w:rsidRPr="00985D4D">
        <w:rPr>
          <w:rFonts w:ascii="Times New Roman" w:eastAsia="Calibri" w:hAnsi="Times New Roman" w:cs="Times New Roman"/>
          <w:sz w:val="26"/>
          <w:szCs w:val="26"/>
          <w:vertAlign w:val="subscript"/>
        </w:rPr>
        <w:t>m</w:t>
      </w:r>
      <w:r w:rsidRPr="00985D4D">
        <w:rPr>
          <w:rFonts w:ascii="Times New Roman" w:eastAsia="Calibri" w:hAnsi="Times New Roman" w:cs="Times New Roman"/>
          <w:sz w:val="26"/>
          <w:szCs w:val="26"/>
        </w:rPr>
        <w:t xml:space="preserve"> values using </w:t>
      </w:r>
      <w:r w:rsidRPr="00985D4D">
        <w:rPr>
          <w:rFonts w:ascii="Times New Roman" w:eastAsia="Calibri" w:hAnsi="Times New Roman" w:cs="Times New Roman"/>
          <w:b/>
          <w:bCs/>
          <w:sz w:val="26"/>
          <w:szCs w:val="26"/>
        </w:rPr>
        <w:lastRenderedPageBreak/>
        <w:t>Lineweaver -Burk</w:t>
      </w:r>
      <w:r w:rsidRPr="00985D4D">
        <w:rPr>
          <w:rFonts w:ascii="Times New Roman" w:eastAsia="Calibri" w:hAnsi="Times New Roman" w:cs="Times New Roman"/>
          <w:sz w:val="26"/>
          <w:szCs w:val="26"/>
        </w:rPr>
        <w:t xml:space="preserve"> plots equation was almost </w:t>
      </w:r>
      <w:proofErr w:type="spellStart"/>
      <w:r w:rsidRPr="00985D4D">
        <w:rPr>
          <w:rFonts w:ascii="Times New Roman" w:eastAsia="Calibri" w:hAnsi="Times New Roman" w:cs="Times New Roman"/>
          <w:sz w:val="26"/>
          <w:szCs w:val="26"/>
        </w:rPr>
        <w:t>equal</w:t>
      </w:r>
      <w:r>
        <w:rPr>
          <w:rFonts w:ascii="Times New Roman" w:eastAsia="Calibri" w:hAnsi="Times New Roman" w:cs="Times New Roman"/>
          <w:sz w:val="26"/>
          <w:szCs w:val="26"/>
        </w:rPr>
        <w:t>led</w:t>
      </w:r>
      <w:proofErr w:type="spellEnd"/>
      <w:r w:rsidRPr="00985D4D">
        <w:rPr>
          <w:rFonts w:ascii="Times New Roman" w:eastAsia="Calibri" w:hAnsi="Times New Roman" w:cs="Times New Roman"/>
          <w:sz w:val="26"/>
          <w:szCs w:val="26"/>
        </w:rPr>
        <w:t xml:space="preserve"> to the results obtained in the saturation curve of substrate.  </w:t>
      </w:r>
    </w:p>
    <w:p w:rsidR="008D3274" w:rsidRPr="00985D4D" w:rsidRDefault="008D3274" w:rsidP="008D3274">
      <w:pPr>
        <w:spacing w:after="0" w:line="360" w:lineRule="auto"/>
        <w:ind w:firstLine="720"/>
        <w:jc w:val="both"/>
        <w:rPr>
          <w:rFonts w:ascii="Times New Roman" w:eastAsia="Times New Roman" w:hAnsi="Times New Roman" w:cs="Times New Roman"/>
          <w:b/>
          <w:bCs/>
          <w:sz w:val="26"/>
          <w:szCs w:val="26"/>
        </w:rPr>
      </w:pPr>
      <w:r w:rsidRPr="00985D4D">
        <w:rPr>
          <w:rFonts w:ascii="Times New Roman" w:eastAsia="Calibri" w:hAnsi="Times New Roman" w:cs="Times New Roman"/>
          <w:sz w:val="26"/>
          <w:szCs w:val="26"/>
        </w:rPr>
        <w:t xml:space="preserve">Concerning the effect of sodium chloride concentration on amylase relative activity, </w:t>
      </w:r>
      <w:r>
        <w:rPr>
          <w:rFonts w:ascii="Times New Roman" w:eastAsia="Calibri" w:hAnsi="Times New Roman" w:cs="Times New Roman"/>
          <w:sz w:val="26"/>
          <w:szCs w:val="26"/>
        </w:rPr>
        <w:t>results proved</w:t>
      </w:r>
      <w:r w:rsidRPr="00985D4D">
        <w:rPr>
          <w:rFonts w:ascii="Times New Roman" w:eastAsia="Calibri" w:hAnsi="Times New Roman" w:cs="Times New Roman"/>
          <w:sz w:val="26"/>
          <w:szCs w:val="26"/>
        </w:rPr>
        <w:t xml:space="preserve"> that the relative amylase activity was gradually increased with the increasing of sodium chloride concentration to reach their maximum records at 5%</w:t>
      </w:r>
      <w:r>
        <w:rPr>
          <w:rFonts w:ascii="Times New Roman" w:eastAsia="Calibri" w:hAnsi="Times New Roman" w:cs="Times New Roman"/>
          <w:sz w:val="26"/>
          <w:szCs w:val="26"/>
        </w:rPr>
        <w:t>.</w:t>
      </w:r>
      <w:r w:rsidRPr="00985D4D">
        <w:rPr>
          <w:rFonts w:ascii="Times New Roman" w:eastAsia="Calibri" w:hAnsi="Times New Roman" w:cs="Times New Roman"/>
          <w:sz w:val="26"/>
          <w:szCs w:val="26"/>
        </w:rPr>
        <w:t xml:space="preserve"> </w:t>
      </w:r>
    </w:p>
    <w:p w:rsidR="008D3274" w:rsidRPr="00985D4D" w:rsidRDefault="008D3274" w:rsidP="008D3274">
      <w:pPr>
        <w:spacing w:after="0" w:line="360" w:lineRule="auto"/>
        <w:ind w:firstLine="709"/>
        <w:jc w:val="both"/>
        <w:rPr>
          <w:rFonts w:ascii="Times New Roman" w:eastAsia="Calibri" w:hAnsi="Times New Roman" w:cs="Times New Roman"/>
          <w:sz w:val="26"/>
          <w:szCs w:val="26"/>
        </w:rPr>
      </w:pPr>
      <w:r w:rsidRPr="00985D4D">
        <w:rPr>
          <w:rFonts w:ascii="Times New Roman" w:eastAsia="Calibri" w:hAnsi="Times New Roman" w:cs="Times New Roman"/>
          <w:sz w:val="26"/>
          <w:szCs w:val="26"/>
        </w:rPr>
        <w:t xml:space="preserve"> As regard to the effect of  metal ions on amylase  relative activity, obtained results clearly indicated that amylase relative activity was</w:t>
      </w:r>
      <w:r>
        <w:rPr>
          <w:rFonts w:ascii="Times New Roman" w:eastAsia="Calibri" w:hAnsi="Times New Roman" w:cs="Times New Roman"/>
          <w:sz w:val="26"/>
          <w:szCs w:val="26"/>
        </w:rPr>
        <w:t xml:space="preserve"> higher at a concentration 1</w:t>
      </w:r>
      <w:r w:rsidRPr="00985D4D">
        <w:rPr>
          <w:rFonts w:ascii="Times New Roman" w:eastAsia="Calibri" w:hAnsi="Times New Roman" w:cs="Times New Roman"/>
          <w:sz w:val="26"/>
          <w:szCs w:val="26"/>
        </w:rPr>
        <w:t>mM for all tested metal ions (Fe</w:t>
      </w:r>
      <w:r w:rsidRPr="00985D4D">
        <w:rPr>
          <w:rFonts w:ascii="Times New Roman" w:eastAsia="Calibri" w:hAnsi="Times New Roman" w:cs="Times New Roman"/>
          <w:sz w:val="26"/>
          <w:szCs w:val="26"/>
          <w:vertAlign w:val="superscript"/>
        </w:rPr>
        <w:t>+3</w:t>
      </w:r>
      <w:r w:rsidRPr="00985D4D">
        <w:rPr>
          <w:rFonts w:ascii="Times New Roman" w:eastAsia="Calibri" w:hAnsi="Times New Roman" w:cs="Times New Roman"/>
          <w:sz w:val="26"/>
          <w:szCs w:val="26"/>
        </w:rPr>
        <w:t>,Cu</w:t>
      </w:r>
      <w:r w:rsidRPr="00985D4D">
        <w:rPr>
          <w:rFonts w:ascii="Times New Roman" w:eastAsia="Calibri" w:hAnsi="Times New Roman" w:cs="Times New Roman"/>
          <w:sz w:val="26"/>
          <w:szCs w:val="26"/>
          <w:vertAlign w:val="superscript"/>
        </w:rPr>
        <w:t>+2</w:t>
      </w:r>
      <w:r w:rsidRPr="00985D4D">
        <w:rPr>
          <w:rFonts w:ascii="Times New Roman" w:eastAsia="Calibri" w:hAnsi="Times New Roman" w:cs="Times New Roman"/>
          <w:sz w:val="26"/>
          <w:szCs w:val="26"/>
        </w:rPr>
        <w:t>, Ca</w:t>
      </w:r>
      <w:r w:rsidRPr="00985D4D">
        <w:rPr>
          <w:rFonts w:ascii="Times New Roman" w:eastAsia="Calibri" w:hAnsi="Times New Roman" w:cs="Times New Roman"/>
          <w:sz w:val="26"/>
          <w:szCs w:val="26"/>
          <w:vertAlign w:val="superscript"/>
        </w:rPr>
        <w:t>+2</w:t>
      </w:r>
      <w:r w:rsidRPr="00985D4D">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985D4D">
        <w:rPr>
          <w:rFonts w:ascii="Times New Roman" w:eastAsia="Calibri" w:hAnsi="Times New Roman" w:cs="Times New Roman"/>
          <w:sz w:val="26"/>
          <w:szCs w:val="26"/>
        </w:rPr>
        <w:t>Ni</w:t>
      </w:r>
      <w:r w:rsidRPr="00985D4D">
        <w:rPr>
          <w:rFonts w:ascii="Times New Roman" w:eastAsia="Calibri" w:hAnsi="Times New Roman" w:cs="Times New Roman"/>
          <w:sz w:val="26"/>
          <w:szCs w:val="26"/>
          <w:vertAlign w:val="superscript"/>
        </w:rPr>
        <w:t>+2</w:t>
      </w:r>
      <w:r>
        <w:rPr>
          <w:rFonts w:ascii="Times New Roman" w:eastAsia="Calibri" w:hAnsi="Times New Roman" w:cs="Times New Roman"/>
          <w:sz w:val="26"/>
          <w:szCs w:val="26"/>
        </w:rPr>
        <w:t xml:space="preserve"> </w:t>
      </w:r>
      <w:r w:rsidRPr="00985D4D">
        <w:rPr>
          <w:rFonts w:ascii="Times New Roman" w:eastAsia="Calibri" w:hAnsi="Times New Roman" w:cs="Times New Roman"/>
          <w:sz w:val="26"/>
          <w:szCs w:val="26"/>
        </w:rPr>
        <w:t>and Mn</w:t>
      </w:r>
      <w:r w:rsidRPr="00985D4D">
        <w:rPr>
          <w:rFonts w:ascii="Times New Roman" w:eastAsia="Calibri" w:hAnsi="Times New Roman" w:cs="Times New Roman"/>
          <w:sz w:val="26"/>
          <w:szCs w:val="26"/>
          <w:vertAlign w:val="superscript"/>
        </w:rPr>
        <w:t>+2</w:t>
      </w:r>
      <w:r w:rsidRPr="00985D4D">
        <w:rPr>
          <w:rFonts w:ascii="Times New Roman" w:eastAsia="Calibri" w:hAnsi="Times New Roman" w:cs="Times New Roman"/>
          <w:sz w:val="26"/>
          <w:szCs w:val="26"/>
        </w:rPr>
        <w:t xml:space="preserve">) compared to the concentration of 5 mM  from abovementioned metal ions. </w:t>
      </w:r>
    </w:p>
    <w:p w:rsidR="008D3274" w:rsidRPr="004D7E13" w:rsidRDefault="008D3274" w:rsidP="008D3274">
      <w:pPr>
        <w:spacing w:before="100" w:beforeAutospacing="1"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 </w:t>
      </w:r>
      <w:r w:rsidRPr="004D7E13">
        <w:rPr>
          <w:rFonts w:ascii="Times New Roman" w:eastAsia="Times New Roman" w:hAnsi="Times New Roman" w:cs="Times New Roman"/>
          <w:b/>
          <w:bCs/>
          <w:sz w:val="28"/>
          <w:szCs w:val="28"/>
        </w:rPr>
        <w:t>Optimization of protease production</w:t>
      </w:r>
    </w:p>
    <w:p w:rsidR="008D3274" w:rsidRPr="00E1017E" w:rsidRDefault="008D3274" w:rsidP="008D3274">
      <w:pPr>
        <w:spacing w:after="0" w:line="360" w:lineRule="auto"/>
        <w:ind w:firstLine="720"/>
        <w:jc w:val="lowKashida"/>
        <w:rPr>
          <w:rFonts w:ascii="Times New Roman" w:eastAsia="Calibri" w:hAnsi="Times New Roman" w:cs="Times New Roman"/>
          <w:sz w:val="26"/>
          <w:szCs w:val="26"/>
        </w:rPr>
      </w:pPr>
      <w:r w:rsidRPr="00E1017E">
        <w:rPr>
          <w:rFonts w:asciiTheme="majorBidi" w:hAnsiTheme="majorBidi" w:cstheme="majorBidi"/>
          <w:sz w:val="26"/>
          <w:szCs w:val="26"/>
        </w:rPr>
        <w:t>Regarding the effect of environmental and nutritional factors on protease production</w:t>
      </w:r>
      <w:r w:rsidRPr="00E1017E">
        <w:rPr>
          <w:rFonts w:ascii="Times New Roman" w:eastAsia="Times New Roman" w:hAnsi="Times New Roman" w:cs="Times New Roman"/>
          <w:b/>
          <w:bCs/>
          <w:sz w:val="26"/>
          <w:szCs w:val="26"/>
        </w:rPr>
        <w:t xml:space="preserve"> </w:t>
      </w:r>
      <w:r w:rsidRPr="00E1017E">
        <w:rPr>
          <w:rFonts w:ascii="Times New Roman" w:eastAsia="Times New Roman" w:hAnsi="Times New Roman" w:cs="Times New Roman"/>
          <w:sz w:val="26"/>
          <w:szCs w:val="26"/>
        </w:rPr>
        <w:t>by</w:t>
      </w:r>
      <w:r w:rsidRPr="00E1017E">
        <w:rPr>
          <w:rFonts w:ascii="Times New Roman" w:eastAsia="Calibri" w:hAnsi="Times New Roman" w:cs="Times New Roman"/>
          <w:i/>
          <w:iCs/>
          <w:sz w:val="26"/>
          <w:szCs w:val="26"/>
        </w:rPr>
        <w:t xml:space="preserve"> Bacillus licheniformis</w:t>
      </w:r>
      <w:r w:rsidRPr="00E1017E">
        <w:rPr>
          <w:rFonts w:asciiTheme="majorBidi" w:hAnsiTheme="majorBidi" w:cstheme="majorBidi"/>
          <w:sz w:val="26"/>
          <w:szCs w:val="26"/>
        </w:rPr>
        <w:t xml:space="preserve">, </w:t>
      </w:r>
      <w:r w:rsidRPr="00E1017E">
        <w:rPr>
          <w:rFonts w:ascii="Times New Roman" w:eastAsia="Calibri" w:hAnsi="Times New Roman" w:cs="Times New Roman"/>
          <w:sz w:val="26"/>
          <w:szCs w:val="26"/>
        </w:rPr>
        <w:t xml:space="preserve">the obtained results could be summarized as follows: </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heme="majorBidi" w:eastAsia="Times New Roman" w:hAnsiTheme="majorBidi" w:cstheme="majorBidi"/>
          <w:i/>
          <w:iCs/>
          <w:sz w:val="26"/>
          <w:szCs w:val="26"/>
        </w:rPr>
        <w:t>B</w:t>
      </w:r>
      <w:r>
        <w:rPr>
          <w:rFonts w:asciiTheme="majorBidi" w:eastAsia="Times New Roman" w:hAnsiTheme="majorBidi" w:cstheme="majorBidi"/>
          <w:i/>
          <w:iCs/>
          <w:sz w:val="26"/>
          <w:szCs w:val="26"/>
        </w:rPr>
        <w:t>.</w:t>
      </w:r>
      <w:r w:rsidRPr="00E1017E">
        <w:rPr>
          <w:rFonts w:asciiTheme="majorBidi" w:eastAsia="Times New Roman" w:hAnsiTheme="majorBidi" w:cstheme="majorBidi"/>
          <w:i/>
          <w:iCs/>
          <w:sz w:val="26"/>
          <w:szCs w:val="26"/>
        </w:rPr>
        <w:t xml:space="preserve"> licheniformis </w:t>
      </w:r>
      <w:r w:rsidRPr="00E1017E">
        <w:rPr>
          <w:rFonts w:asciiTheme="majorBidi" w:eastAsia="Times New Roman" w:hAnsiTheme="majorBidi" w:cstheme="majorBidi"/>
          <w:sz w:val="26"/>
          <w:szCs w:val="26"/>
        </w:rPr>
        <w:t>was tested for protease detection qualitatively using plate assay method by employing clear zone technique</w:t>
      </w:r>
      <w:r>
        <w:rPr>
          <w:rFonts w:asciiTheme="majorBidi" w:eastAsia="Times New Roman" w:hAnsiTheme="majorBidi" w:cstheme="majorBidi"/>
          <w:sz w:val="26"/>
          <w:szCs w:val="26"/>
        </w:rPr>
        <w:t>; s</w:t>
      </w:r>
      <w:r w:rsidRPr="00E1017E">
        <w:rPr>
          <w:rFonts w:asciiTheme="majorBidi" w:eastAsia="Times New Roman" w:hAnsiTheme="majorBidi" w:cstheme="majorBidi"/>
          <w:sz w:val="26"/>
          <w:szCs w:val="26"/>
        </w:rPr>
        <w:t xml:space="preserve">kimmed milk </w:t>
      </w:r>
      <w:r>
        <w:rPr>
          <w:rFonts w:asciiTheme="majorBidi" w:eastAsia="Times New Roman" w:hAnsiTheme="majorBidi" w:cstheme="majorBidi"/>
          <w:sz w:val="26"/>
          <w:szCs w:val="26"/>
        </w:rPr>
        <w:t xml:space="preserve">was used </w:t>
      </w:r>
      <w:r w:rsidRPr="00E1017E">
        <w:rPr>
          <w:rFonts w:asciiTheme="majorBidi" w:eastAsia="Times New Roman" w:hAnsiTheme="majorBidi" w:cstheme="majorBidi"/>
          <w:sz w:val="26"/>
          <w:szCs w:val="26"/>
        </w:rPr>
        <w:t xml:space="preserve">as a substrate. </w:t>
      </w:r>
      <w:r>
        <w:rPr>
          <w:rFonts w:asciiTheme="majorBidi" w:eastAsia="Times New Roman" w:hAnsiTheme="majorBidi" w:cstheme="majorBidi"/>
          <w:sz w:val="26"/>
          <w:szCs w:val="26"/>
        </w:rPr>
        <w:t>R</w:t>
      </w:r>
      <w:r w:rsidRPr="00E1017E">
        <w:rPr>
          <w:rFonts w:asciiTheme="majorBidi" w:eastAsia="Times New Roman" w:hAnsiTheme="majorBidi" w:cstheme="majorBidi"/>
          <w:sz w:val="26"/>
          <w:szCs w:val="26"/>
        </w:rPr>
        <w:t xml:space="preserve">esults </w:t>
      </w:r>
      <w:r>
        <w:rPr>
          <w:rFonts w:asciiTheme="majorBidi" w:eastAsia="Times New Roman" w:hAnsiTheme="majorBidi" w:cstheme="majorBidi"/>
          <w:sz w:val="26"/>
          <w:szCs w:val="26"/>
        </w:rPr>
        <w:t>proved</w:t>
      </w:r>
      <w:r w:rsidRPr="00E1017E">
        <w:rPr>
          <w:rFonts w:asciiTheme="majorBidi" w:eastAsia="Times New Roman" w:hAnsiTheme="majorBidi" w:cstheme="majorBidi"/>
          <w:sz w:val="26"/>
          <w:szCs w:val="26"/>
        </w:rPr>
        <w:t xml:space="preserve"> that </w:t>
      </w:r>
      <w:r w:rsidRPr="00E1017E">
        <w:rPr>
          <w:rFonts w:asciiTheme="majorBidi" w:eastAsia="Times New Roman" w:hAnsiTheme="majorBidi" w:cstheme="majorBidi"/>
          <w:i/>
          <w:iCs/>
          <w:sz w:val="26"/>
          <w:szCs w:val="26"/>
        </w:rPr>
        <w:t>B</w:t>
      </w:r>
      <w:r>
        <w:rPr>
          <w:rFonts w:asciiTheme="majorBidi" w:eastAsia="Times New Roman" w:hAnsiTheme="majorBidi" w:cstheme="majorBidi"/>
          <w:i/>
          <w:iCs/>
          <w:sz w:val="26"/>
          <w:szCs w:val="26"/>
        </w:rPr>
        <w:t>.</w:t>
      </w:r>
      <w:r w:rsidRPr="00E1017E">
        <w:rPr>
          <w:rFonts w:asciiTheme="majorBidi" w:eastAsia="Times New Roman" w:hAnsiTheme="majorBidi" w:cstheme="majorBidi"/>
          <w:i/>
          <w:iCs/>
          <w:sz w:val="26"/>
          <w:szCs w:val="26"/>
        </w:rPr>
        <w:t xml:space="preserve"> licheniformis </w:t>
      </w:r>
      <w:r>
        <w:rPr>
          <w:rFonts w:asciiTheme="majorBidi" w:eastAsia="Times New Roman" w:hAnsiTheme="majorBidi" w:cstheme="majorBidi"/>
          <w:i/>
          <w:iCs/>
          <w:sz w:val="26"/>
          <w:szCs w:val="26"/>
        </w:rPr>
        <w:t xml:space="preserve">was </w:t>
      </w:r>
      <w:r w:rsidRPr="00E1017E">
        <w:rPr>
          <w:rFonts w:asciiTheme="majorBidi" w:eastAsia="Times New Roman" w:hAnsiTheme="majorBidi" w:cstheme="majorBidi"/>
          <w:sz w:val="26"/>
          <w:szCs w:val="26"/>
        </w:rPr>
        <w:t xml:space="preserve">able to hydrolyze skimmed milk </w:t>
      </w:r>
      <w:r>
        <w:rPr>
          <w:rFonts w:asciiTheme="majorBidi" w:eastAsia="Times New Roman" w:hAnsiTheme="majorBidi" w:cstheme="majorBidi"/>
          <w:sz w:val="26"/>
          <w:szCs w:val="26"/>
        </w:rPr>
        <w:t xml:space="preserve">due to </w:t>
      </w:r>
      <w:r w:rsidRPr="00E1017E">
        <w:rPr>
          <w:rFonts w:asciiTheme="majorBidi" w:eastAsia="Times New Roman" w:hAnsiTheme="majorBidi" w:cstheme="majorBidi"/>
          <w:sz w:val="26"/>
          <w:szCs w:val="26"/>
        </w:rPr>
        <w:t xml:space="preserve">its ability for protease </w:t>
      </w:r>
      <w:r w:rsidRPr="00E1017E">
        <w:rPr>
          <w:rFonts w:ascii="Times New Roman" w:eastAsia="Calibri" w:hAnsi="Times New Roman" w:cs="Times New Roman"/>
          <w:sz w:val="26"/>
          <w:szCs w:val="26"/>
        </w:rPr>
        <w:t xml:space="preserve">production. </w:t>
      </w:r>
    </w:p>
    <w:p w:rsidR="008D3274" w:rsidRPr="00E1017E" w:rsidRDefault="008D3274" w:rsidP="008D3274">
      <w:pPr>
        <w:spacing w:after="0" w:line="360" w:lineRule="auto"/>
        <w:ind w:firstLine="720"/>
        <w:jc w:val="both"/>
        <w:rPr>
          <w:rFonts w:asciiTheme="majorBidi" w:eastAsia="Calibri" w:hAnsiTheme="majorBidi" w:cstheme="majorBidi"/>
          <w:sz w:val="26"/>
          <w:szCs w:val="26"/>
        </w:rPr>
      </w:pPr>
      <w:r w:rsidRPr="00E1017E">
        <w:rPr>
          <w:rFonts w:asciiTheme="majorBidi" w:eastAsia="Calibri" w:hAnsiTheme="majorBidi" w:cstheme="majorBidi"/>
          <w:sz w:val="26"/>
          <w:szCs w:val="26"/>
        </w:rPr>
        <w:t>It is importance to mention that the higher pH values are most suitable for production of proteases by various microorganisms therefore, the highest record of protease production</w:t>
      </w:r>
      <w:r w:rsidRPr="00E1017E">
        <w:rPr>
          <w:rFonts w:ascii="Times New Roman" w:eastAsia="Calibri" w:hAnsi="Times New Roman" w:cs="Times New Roman"/>
          <w:sz w:val="26"/>
          <w:szCs w:val="26"/>
        </w:rPr>
        <w:t xml:space="preserve"> (15.72 </w:t>
      </w:r>
      <w:r>
        <w:rPr>
          <w:rFonts w:ascii="Calibri" w:eastAsia="Calibri" w:hAnsi="Calibri" w:cs="Times New Roman"/>
          <w:sz w:val="26"/>
          <w:szCs w:val="26"/>
        </w:rPr>
        <w:t>μ</w:t>
      </w:r>
      <w:r w:rsidRPr="00E1017E">
        <w:rPr>
          <w:rFonts w:ascii="Times New Roman" w:eastAsia="Calibri" w:hAnsi="Times New Roman" w:cs="Times New Roman"/>
          <w:sz w:val="26"/>
          <w:szCs w:val="26"/>
        </w:rPr>
        <w:t>m</w:t>
      </w:r>
      <w:r>
        <w:rPr>
          <w:rFonts w:ascii="Times New Roman" w:eastAsia="Calibri" w:hAnsi="Times New Roman" w:cs="Times New Roman"/>
          <w:sz w:val="26"/>
          <w:szCs w:val="26"/>
        </w:rPr>
        <w:t>o</w:t>
      </w:r>
      <w:r w:rsidRPr="00E1017E">
        <w:rPr>
          <w:rFonts w:ascii="Times New Roman" w:eastAsia="Calibri" w:hAnsi="Times New Roman" w:cs="Times New Roman"/>
          <w:sz w:val="26"/>
          <w:szCs w:val="26"/>
        </w:rPr>
        <w:t xml:space="preserve">l/min) </w:t>
      </w:r>
      <w:r w:rsidRPr="00E1017E">
        <w:rPr>
          <w:rFonts w:asciiTheme="majorBidi" w:eastAsia="Calibri" w:hAnsiTheme="majorBidi" w:cstheme="majorBidi"/>
          <w:sz w:val="26"/>
          <w:szCs w:val="26"/>
        </w:rPr>
        <w:t xml:space="preserve">by </w:t>
      </w:r>
      <w:r w:rsidRPr="00E1017E">
        <w:rPr>
          <w:rFonts w:asciiTheme="majorBidi" w:eastAsia="Calibri" w:hAnsiTheme="majorBidi" w:cstheme="majorBidi"/>
          <w:i/>
          <w:iCs/>
          <w:sz w:val="26"/>
          <w:szCs w:val="26"/>
        </w:rPr>
        <w:t>B</w:t>
      </w:r>
      <w:r>
        <w:rPr>
          <w:rFonts w:asciiTheme="majorBidi" w:eastAsia="Calibri" w:hAnsiTheme="majorBidi" w:cstheme="majorBidi"/>
          <w:i/>
          <w:iCs/>
          <w:sz w:val="26"/>
          <w:szCs w:val="26"/>
        </w:rPr>
        <w:t>.</w:t>
      </w:r>
      <w:r w:rsidRPr="00E1017E">
        <w:rPr>
          <w:rFonts w:asciiTheme="majorBidi" w:eastAsia="Calibri" w:hAnsiTheme="majorBidi" w:cstheme="majorBidi"/>
          <w:i/>
          <w:iCs/>
          <w:sz w:val="26"/>
          <w:szCs w:val="26"/>
        </w:rPr>
        <w:t xml:space="preserve"> licheniformis </w:t>
      </w:r>
      <w:r w:rsidRPr="00E1017E">
        <w:rPr>
          <w:rFonts w:asciiTheme="majorBidi" w:eastAsia="Calibri" w:hAnsiTheme="majorBidi" w:cstheme="majorBidi"/>
          <w:sz w:val="26"/>
          <w:szCs w:val="26"/>
        </w:rPr>
        <w:t xml:space="preserve">was </w:t>
      </w:r>
      <w:r>
        <w:rPr>
          <w:rFonts w:asciiTheme="majorBidi" w:eastAsia="Calibri" w:hAnsiTheme="majorBidi" w:cstheme="majorBidi"/>
          <w:sz w:val="26"/>
          <w:szCs w:val="26"/>
        </w:rPr>
        <w:t>recorded</w:t>
      </w:r>
      <w:r w:rsidRPr="00E1017E">
        <w:rPr>
          <w:rFonts w:asciiTheme="majorBidi" w:eastAsia="Calibri" w:hAnsiTheme="majorBidi" w:cstheme="majorBidi"/>
          <w:sz w:val="26"/>
          <w:szCs w:val="26"/>
        </w:rPr>
        <w:t xml:space="preserve"> at pH 8.5. </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Protease</w:t>
      </w:r>
      <w:r>
        <w:rPr>
          <w:rFonts w:ascii="Times New Roman" w:eastAsia="Calibri" w:hAnsi="Times New Roman" w:cs="Times New Roman"/>
          <w:sz w:val="26"/>
          <w:szCs w:val="26"/>
        </w:rPr>
        <w:t xml:space="preserve"> </w:t>
      </w:r>
      <w:r w:rsidRPr="00E1017E">
        <w:rPr>
          <w:rFonts w:ascii="Times New Roman" w:eastAsia="Calibri" w:hAnsi="Times New Roman" w:cs="Times New Roman"/>
          <w:sz w:val="26"/>
          <w:szCs w:val="26"/>
        </w:rPr>
        <w:t>activity (</w:t>
      </w:r>
      <w:r>
        <w:rPr>
          <w:rFonts w:ascii="Calibri" w:eastAsia="Calibri" w:hAnsi="Calibri" w:cs="Times New Roman"/>
          <w:sz w:val="26"/>
          <w:szCs w:val="26"/>
        </w:rPr>
        <w:t>μ</w:t>
      </w:r>
      <w:r w:rsidRPr="00E1017E">
        <w:rPr>
          <w:rFonts w:ascii="Times New Roman" w:eastAsia="Calibri" w:hAnsi="Times New Roman" w:cs="Times New Roman"/>
          <w:sz w:val="26"/>
          <w:szCs w:val="26"/>
        </w:rPr>
        <w:t>m</w:t>
      </w:r>
      <w:r>
        <w:rPr>
          <w:rFonts w:ascii="Times New Roman" w:eastAsia="Calibri" w:hAnsi="Times New Roman" w:cs="Times New Roman"/>
          <w:sz w:val="26"/>
          <w:szCs w:val="26"/>
        </w:rPr>
        <w:t>o</w:t>
      </w:r>
      <w:r w:rsidRPr="00E1017E">
        <w:rPr>
          <w:rFonts w:ascii="Times New Roman" w:eastAsia="Calibri" w:hAnsi="Times New Roman" w:cs="Times New Roman"/>
          <w:sz w:val="26"/>
          <w:szCs w:val="26"/>
        </w:rPr>
        <w:t xml:space="preserve">l/min) was increased with the increasing of inoculum size of </w:t>
      </w:r>
      <w:r w:rsidRPr="00E1017E">
        <w:rPr>
          <w:rFonts w:ascii="Times New Roman" w:eastAsia="Calibri" w:hAnsi="Times New Roman" w:cs="Times New Roman"/>
          <w:i/>
          <w:iCs/>
          <w:sz w:val="26"/>
          <w:szCs w:val="26"/>
        </w:rPr>
        <w:t xml:space="preserve">B. licheniformis </w:t>
      </w:r>
      <w:r w:rsidRPr="00E1017E">
        <w:rPr>
          <w:rFonts w:ascii="Times New Roman" w:eastAsia="Calibri" w:hAnsi="Times New Roman" w:cs="Times New Roman"/>
          <w:sz w:val="26"/>
          <w:szCs w:val="26"/>
        </w:rPr>
        <w:t xml:space="preserve">to reach their maximum value (16.12 </w:t>
      </w:r>
      <w:r>
        <w:rPr>
          <w:rFonts w:ascii="Calibri" w:eastAsia="Calibri" w:hAnsi="Calibri" w:cs="Times New Roman"/>
          <w:sz w:val="26"/>
          <w:szCs w:val="26"/>
        </w:rPr>
        <w:t>μ</w:t>
      </w:r>
      <w:r w:rsidRPr="00E1017E">
        <w:rPr>
          <w:rFonts w:ascii="Times New Roman" w:eastAsia="Calibri" w:hAnsi="Times New Roman" w:cs="Times New Roman"/>
          <w:sz w:val="26"/>
          <w:szCs w:val="26"/>
        </w:rPr>
        <w:t>m</w:t>
      </w:r>
      <w:r>
        <w:rPr>
          <w:rFonts w:ascii="Times New Roman" w:eastAsia="Calibri" w:hAnsi="Times New Roman" w:cs="Times New Roman"/>
          <w:sz w:val="26"/>
          <w:szCs w:val="26"/>
        </w:rPr>
        <w:t>o</w:t>
      </w:r>
      <w:r w:rsidRPr="00E1017E">
        <w:rPr>
          <w:rFonts w:ascii="Times New Roman" w:eastAsia="Calibri" w:hAnsi="Times New Roman" w:cs="Times New Roman"/>
          <w:sz w:val="26"/>
          <w:szCs w:val="26"/>
        </w:rPr>
        <w:t>l/min) when the fermentatio</w:t>
      </w:r>
      <w:r>
        <w:rPr>
          <w:rFonts w:ascii="Times New Roman" w:eastAsia="Calibri" w:hAnsi="Times New Roman" w:cs="Times New Roman"/>
          <w:sz w:val="26"/>
          <w:szCs w:val="26"/>
        </w:rPr>
        <w:t>n medium was inoculated with 10</w:t>
      </w:r>
      <w:r w:rsidRPr="00E1017E">
        <w:rPr>
          <w:rFonts w:ascii="Times New Roman" w:eastAsia="Calibri" w:hAnsi="Times New Roman" w:cs="Times New Roman"/>
          <w:sz w:val="26"/>
          <w:szCs w:val="26"/>
        </w:rPr>
        <w:t>0 μl/ml</w:t>
      </w:r>
      <w:r>
        <w:rPr>
          <w:rFonts w:ascii="Times New Roman" w:eastAsia="Calibri" w:hAnsi="Times New Roman" w:cs="Times New Roman"/>
          <w:sz w:val="26"/>
          <w:szCs w:val="26"/>
        </w:rPr>
        <w:t>.</w:t>
      </w:r>
      <w:r w:rsidRPr="00E1017E">
        <w:rPr>
          <w:rFonts w:ascii="Times New Roman" w:eastAsia="Calibri" w:hAnsi="Times New Roman" w:cs="Times New Roman"/>
          <w:sz w:val="26"/>
          <w:szCs w:val="26"/>
        </w:rPr>
        <w:t xml:space="preserve"> </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 xml:space="preserve">Obtained results </w:t>
      </w:r>
      <w:r>
        <w:rPr>
          <w:rFonts w:ascii="Times New Roman" w:eastAsia="Calibri" w:hAnsi="Times New Roman" w:cs="Times New Roman"/>
          <w:sz w:val="26"/>
          <w:szCs w:val="26"/>
        </w:rPr>
        <w:t>indicated</w:t>
      </w:r>
      <w:r w:rsidRPr="00E1017E">
        <w:rPr>
          <w:rFonts w:ascii="Times New Roman" w:eastAsia="Calibri" w:hAnsi="Times New Roman" w:cs="Times New Roman"/>
          <w:sz w:val="26"/>
          <w:szCs w:val="26"/>
        </w:rPr>
        <w:t xml:space="preserve"> that the values of bacterial growth of</w:t>
      </w:r>
      <w:r w:rsidRPr="00E1017E">
        <w:rPr>
          <w:rFonts w:ascii="Calibri" w:eastAsia="Calibri" w:hAnsi="Calibri" w:cs="Arial"/>
          <w:sz w:val="26"/>
          <w:szCs w:val="26"/>
        </w:rPr>
        <w:t xml:space="preserve"> </w:t>
      </w:r>
      <w:r w:rsidRPr="00E1017E">
        <w:rPr>
          <w:rFonts w:ascii="Times New Roman" w:eastAsia="Calibri" w:hAnsi="Times New Roman" w:cs="Times New Roman"/>
          <w:i/>
          <w:iCs/>
          <w:sz w:val="26"/>
          <w:szCs w:val="26"/>
        </w:rPr>
        <w:t>B</w:t>
      </w:r>
      <w:r>
        <w:rPr>
          <w:rFonts w:ascii="Times New Roman" w:eastAsia="Calibri" w:hAnsi="Times New Roman" w:cs="Times New Roman"/>
          <w:i/>
          <w:iCs/>
          <w:sz w:val="26"/>
          <w:szCs w:val="26"/>
        </w:rPr>
        <w:t>.</w:t>
      </w:r>
      <w:r w:rsidRPr="00E1017E">
        <w:rPr>
          <w:rFonts w:ascii="Times New Roman" w:eastAsia="Calibri" w:hAnsi="Times New Roman" w:cs="Times New Roman"/>
          <w:i/>
          <w:iCs/>
          <w:sz w:val="26"/>
          <w:szCs w:val="26"/>
        </w:rPr>
        <w:t xml:space="preserve"> licheniformis</w:t>
      </w:r>
      <w:r w:rsidRPr="00E1017E">
        <w:rPr>
          <w:rFonts w:ascii="Times New Roman" w:eastAsia="Calibri" w:hAnsi="Times New Roman" w:cs="Times New Roman"/>
          <w:sz w:val="26"/>
          <w:szCs w:val="26"/>
        </w:rPr>
        <w:t xml:space="preserve">, produced tyrosine and protease activity were increased with the increasing of incubation period to reach their maximum value (17.91 </w:t>
      </w:r>
      <w:r>
        <w:rPr>
          <w:rFonts w:ascii="Calibri" w:eastAsia="Calibri" w:hAnsi="Calibri" w:cs="Times New Roman"/>
          <w:sz w:val="26"/>
          <w:szCs w:val="26"/>
        </w:rPr>
        <w:t>μ</w:t>
      </w:r>
      <w:r w:rsidRPr="00E1017E">
        <w:rPr>
          <w:rFonts w:ascii="Times New Roman" w:eastAsia="Calibri" w:hAnsi="Times New Roman" w:cs="Times New Roman"/>
          <w:sz w:val="26"/>
          <w:szCs w:val="26"/>
        </w:rPr>
        <w:t>m</w:t>
      </w:r>
      <w:r>
        <w:rPr>
          <w:rFonts w:ascii="Times New Roman" w:eastAsia="Calibri" w:hAnsi="Times New Roman" w:cs="Times New Roman"/>
          <w:sz w:val="26"/>
          <w:szCs w:val="26"/>
        </w:rPr>
        <w:t>o</w:t>
      </w:r>
      <w:r w:rsidRPr="00E1017E">
        <w:rPr>
          <w:rFonts w:ascii="Times New Roman" w:eastAsia="Calibri" w:hAnsi="Times New Roman" w:cs="Times New Roman"/>
          <w:sz w:val="26"/>
          <w:szCs w:val="26"/>
        </w:rPr>
        <w:t>l/min) at 72 h</w:t>
      </w:r>
      <w:r>
        <w:rPr>
          <w:rFonts w:ascii="Times New Roman" w:eastAsia="Calibri" w:hAnsi="Times New Roman" w:cs="Times New Roman"/>
          <w:sz w:val="26"/>
          <w:szCs w:val="26"/>
        </w:rPr>
        <w:t>.</w:t>
      </w:r>
    </w:p>
    <w:p w:rsidR="008D3274" w:rsidRPr="00E1017E" w:rsidRDefault="008D3274" w:rsidP="008D3274">
      <w:pPr>
        <w:spacing w:after="0" w:line="360" w:lineRule="auto"/>
        <w:ind w:firstLine="720"/>
        <w:jc w:val="both"/>
        <w:rPr>
          <w:rFonts w:ascii="Times New Roman" w:eastAsia="Calibri" w:hAnsi="Times New Roman" w:cs="Times New Roman"/>
          <w:b/>
          <w:bCs/>
          <w:sz w:val="26"/>
          <w:szCs w:val="26"/>
        </w:rPr>
      </w:pPr>
      <w:r>
        <w:rPr>
          <w:rFonts w:ascii="Times New Roman" w:eastAsia="Calibri" w:hAnsi="Times New Roman" w:cs="Times New Roman"/>
          <w:sz w:val="26"/>
          <w:szCs w:val="26"/>
        </w:rPr>
        <w:t>Additionally, p</w:t>
      </w:r>
      <w:r w:rsidRPr="00E1017E">
        <w:rPr>
          <w:rFonts w:ascii="Times New Roman" w:eastAsia="Calibri" w:hAnsi="Times New Roman" w:cs="Times New Roman"/>
          <w:sz w:val="26"/>
          <w:szCs w:val="26"/>
        </w:rPr>
        <w:t xml:space="preserve">rotease activity was higher when the Modified Luria broth medium was used as a fermentation medium rather than the using of Malik and </w:t>
      </w:r>
      <w:proofErr w:type="spellStart"/>
      <w:r w:rsidRPr="00E1017E">
        <w:rPr>
          <w:rFonts w:ascii="Times New Roman" w:eastAsia="Calibri" w:hAnsi="Times New Roman" w:cs="Times New Roman"/>
          <w:sz w:val="26"/>
          <w:szCs w:val="26"/>
        </w:rPr>
        <w:lastRenderedPageBreak/>
        <w:t>Mathur</w:t>
      </w:r>
      <w:proofErr w:type="spellEnd"/>
      <w:r w:rsidRPr="00E1017E">
        <w:rPr>
          <w:rFonts w:ascii="Times New Roman" w:eastAsia="Calibri" w:hAnsi="Times New Roman" w:cs="Times New Roman"/>
          <w:sz w:val="26"/>
          <w:szCs w:val="26"/>
        </w:rPr>
        <w:t xml:space="preserve"> medium. </w:t>
      </w:r>
      <w:r w:rsidRPr="00E1017E">
        <w:rPr>
          <w:rFonts w:ascii="Times New Roman" w:eastAsia="Times New Roman" w:hAnsi="Times New Roman" w:cs="Times New Roman"/>
          <w:sz w:val="26"/>
          <w:szCs w:val="26"/>
        </w:rPr>
        <w:t xml:space="preserve">Also, observed data clearly indicate that the shaking method gave higher records of </w:t>
      </w:r>
      <w:r w:rsidRPr="00E1017E">
        <w:rPr>
          <w:rFonts w:ascii="Times New Roman" w:eastAsia="Calibri" w:hAnsi="Times New Roman" w:cs="Times New Roman"/>
          <w:sz w:val="26"/>
          <w:szCs w:val="26"/>
        </w:rPr>
        <w:t xml:space="preserve">protease activity as compared to static method. </w:t>
      </w:r>
    </w:p>
    <w:p w:rsidR="008D3274" w:rsidRPr="00E1017E" w:rsidRDefault="008D3274" w:rsidP="008D3274">
      <w:pPr>
        <w:tabs>
          <w:tab w:val="left" w:pos="2025"/>
        </w:tabs>
        <w:spacing w:after="0" w:line="360" w:lineRule="auto"/>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 xml:space="preserve">            </w:t>
      </w:r>
      <w:r>
        <w:rPr>
          <w:rFonts w:ascii="Times New Roman" w:eastAsia="Calibri" w:hAnsi="Times New Roman" w:cs="Times New Roman"/>
          <w:sz w:val="26"/>
          <w:szCs w:val="26"/>
        </w:rPr>
        <w:t>Moreover, the p</w:t>
      </w:r>
      <w:r w:rsidRPr="00E1017E">
        <w:rPr>
          <w:rFonts w:ascii="Times New Roman" w:eastAsia="Calibri" w:hAnsi="Times New Roman" w:cs="Times New Roman"/>
          <w:sz w:val="26"/>
          <w:szCs w:val="26"/>
        </w:rPr>
        <w:t>rotease activity</w:t>
      </w:r>
      <w:r>
        <w:rPr>
          <w:rFonts w:ascii="Times New Roman" w:eastAsia="Calibri" w:hAnsi="Times New Roman" w:cs="Times New Roman"/>
          <w:sz w:val="26"/>
          <w:szCs w:val="26"/>
        </w:rPr>
        <w:t xml:space="preserve"> was increased </w:t>
      </w:r>
      <w:r w:rsidRPr="00E1017E">
        <w:rPr>
          <w:rFonts w:ascii="Times New Roman" w:eastAsia="Calibri" w:hAnsi="Times New Roman" w:cs="Times New Roman"/>
          <w:sz w:val="26"/>
          <w:szCs w:val="26"/>
        </w:rPr>
        <w:t xml:space="preserve">with the increasing of </w:t>
      </w:r>
      <w:r>
        <w:rPr>
          <w:rFonts w:ascii="Times New Roman" w:eastAsia="Calibri" w:hAnsi="Times New Roman" w:cs="Times New Roman"/>
          <w:sz w:val="26"/>
          <w:szCs w:val="26"/>
        </w:rPr>
        <w:t xml:space="preserve">incubation </w:t>
      </w:r>
      <w:r w:rsidRPr="00E1017E">
        <w:rPr>
          <w:rFonts w:ascii="Times New Roman" w:eastAsia="Calibri" w:hAnsi="Times New Roman" w:cs="Times New Roman"/>
          <w:sz w:val="26"/>
          <w:szCs w:val="26"/>
        </w:rPr>
        <w:t>temperature</w:t>
      </w:r>
      <w:r>
        <w:rPr>
          <w:rFonts w:ascii="Times New Roman" w:eastAsia="Calibri" w:hAnsi="Times New Roman" w:cs="Times New Roman"/>
          <w:sz w:val="26"/>
          <w:szCs w:val="26"/>
        </w:rPr>
        <w:t>,</w:t>
      </w:r>
      <w:r w:rsidRPr="00E1017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the highest value </w:t>
      </w:r>
      <w:r w:rsidRPr="00E1017E">
        <w:rPr>
          <w:rFonts w:ascii="Times New Roman" w:eastAsia="Calibri" w:hAnsi="Times New Roman" w:cs="Times New Roman"/>
          <w:sz w:val="26"/>
          <w:szCs w:val="26"/>
        </w:rPr>
        <w:t xml:space="preserve">(37.04 </w:t>
      </w:r>
      <w:r>
        <w:rPr>
          <w:rFonts w:ascii="Calibri" w:eastAsia="Calibri" w:hAnsi="Calibri" w:cs="Times New Roman"/>
          <w:sz w:val="26"/>
          <w:szCs w:val="26"/>
        </w:rPr>
        <w:t>μ</w:t>
      </w:r>
      <w:r w:rsidRPr="00E1017E">
        <w:rPr>
          <w:rFonts w:ascii="Times New Roman" w:eastAsia="Calibri" w:hAnsi="Times New Roman" w:cs="Times New Roman"/>
          <w:sz w:val="26"/>
          <w:szCs w:val="26"/>
        </w:rPr>
        <w:t>m</w:t>
      </w:r>
      <w:r>
        <w:rPr>
          <w:rFonts w:ascii="Times New Roman" w:eastAsia="Calibri" w:hAnsi="Times New Roman" w:cs="Times New Roman"/>
          <w:sz w:val="26"/>
          <w:szCs w:val="26"/>
        </w:rPr>
        <w:t>o</w:t>
      </w:r>
      <w:r w:rsidRPr="00E1017E">
        <w:rPr>
          <w:rFonts w:ascii="Times New Roman" w:eastAsia="Calibri" w:hAnsi="Times New Roman" w:cs="Times New Roman"/>
          <w:sz w:val="26"/>
          <w:szCs w:val="26"/>
        </w:rPr>
        <w:t>l/min)</w:t>
      </w:r>
      <w:r>
        <w:rPr>
          <w:rFonts w:ascii="Times New Roman" w:eastAsia="Calibri" w:hAnsi="Times New Roman" w:cs="Times New Roman"/>
          <w:sz w:val="26"/>
          <w:szCs w:val="26"/>
        </w:rPr>
        <w:t xml:space="preserve"> was recorded at</w:t>
      </w:r>
      <w:r w:rsidRPr="00E1017E">
        <w:rPr>
          <w:rFonts w:ascii="Times New Roman" w:eastAsia="Calibri" w:hAnsi="Times New Roman" w:cs="Times New Roman"/>
          <w:sz w:val="26"/>
          <w:szCs w:val="26"/>
        </w:rPr>
        <w:t xml:space="preserve"> 37°C</w:t>
      </w:r>
      <w:r>
        <w:rPr>
          <w:rFonts w:ascii="Times New Roman" w:eastAsia="Calibri" w:hAnsi="Times New Roman" w:cs="Times New Roman"/>
          <w:sz w:val="26"/>
          <w:szCs w:val="26"/>
        </w:rPr>
        <w:t>.</w:t>
      </w:r>
    </w:p>
    <w:p w:rsidR="008D3274" w:rsidRPr="00E1017E" w:rsidRDefault="008D3274" w:rsidP="008D3274">
      <w:pPr>
        <w:spacing w:after="0" w:line="360" w:lineRule="auto"/>
        <w:ind w:firstLine="720"/>
        <w:jc w:val="both"/>
        <w:rPr>
          <w:rFonts w:ascii="Times New Roman" w:eastAsia="Times New Roman" w:hAnsi="Times New Roman" w:cs="Times New Roman"/>
          <w:b/>
          <w:bCs/>
          <w:i/>
          <w:iCs/>
          <w:sz w:val="26"/>
          <w:szCs w:val="26"/>
          <w:lang w:bidi="ar-EG"/>
        </w:rPr>
      </w:pPr>
      <w:r w:rsidRPr="00E1017E">
        <w:rPr>
          <w:rFonts w:ascii="Times New Roman" w:eastAsia="Calibri" w:hAnsi="Times New Roman" w:cs="Times New Roman"/>
          <w:sz w:val="26"/>
          <w:szCs w:val="26"/>
        </w:rPr>
        <w:t xml:space="preserve">Among the carbon sources, maltose </w:t>
      </w:r>
      <w:r>
        <w:rPr>
          <w:rFonts w:ascii="Times New Roman" w:eastAsia="Calibri" w:hAnsi="Times New Roman" w:cs="Times New Roman"/>
          <w:sz w:val="26"/>
          <w:szCs w:val="26"/>
        </w:rPr>
        <w:t xml:space="preserve">and </w:t>
      </w:r>
      <w:r w:rsidRPr="00E1017E">
        <w:rPr>
          <w:rFonts w:ascii="Times New Roman" w:eastAsia="Calibri" w:hAnsi="Times New Roman" w:cs="Times New Roman"/>
          <w:sz w:val="26"/>
          <w:szCs w:val="26"/>
        </w:rPr>
        <w:t>sucrose gave the highest</w:t>
      </w:r>
      <w:r>
        <w:rPr>
          <w:rFonts w:ascii="Times New Roman" w:eastAsia="Calibri" w:hAnsi="Times New Roman" w:cs="Times New Roman"/>
          <w:sz w:val="26"/>
          <w:szCs w:val="26"/>
        </w:rPr>
        <w:t xml:space="preserve"> and the lowest</w:t>
      </w:r>
      <w:r w:rsidRPr="00E1017E">
        <w:rPr>
          <w:rFonts w:ascii="Times New Roman" w:eastAsia="Calibri" w:hAnsi="Times New Roman" w:cs="Times New Roman"/>
          <w:sz w:val="26"/>
          <w:szCs w:val="26"/>
        </w:rPr>
        <w:t xml:space="preserve"> record</w:t>
      </w:r>
      <w:r>
        <w:rPr>
          <w:rFonts w:ascii="Times New Roman" w:eastAsia="Calibri" w:hAnsi="Times New Roman" w:cs="Times New Roman"/>
          <w:sz w:val="26"/>
          <w:szCs w:val="26"/>
        </w:rPr>
        <w:t>s</w:t>
      </w:r>
      <w:r w:rsidRPr="00E1017E">
        <w:rPr>
          <w:rFonts w:ascii="Times New Roman" w:eastAsia="Calibri" w:hAnsi="Times New Roman" w:cs="Times New Roman"/>
          <w:sz w:val="26"/>
          <w:szCs w:val="26"/>
        </w:rPr>
        <w:t xml:space="preserve"> of protease activity</w:t>
      </w:r>
      <w:r>
        <w:rPr>
          <w:rFonts w:ascii="Times New Roman" w:eastAsia="Calibri" w:hAnsi="Times New Roman" w:cs="Times New Roman"/>
          <w:sz w:val="26"/>
          <w:szCs w:val="26"/>
        </w:rPr>
        <w:t>, respectively</w:t>
      </w:r>
      <w:r w:rsidRPr="00E1017E">
        <w:rPr>
          <w:rFonts w:ascii="Times New Roman" w:eastAsia="Calibri" w:hAnsi="Times New Roman" w:cs="Times New Roman"/>
          <w:sz w:val="26"/>
          <w:szCs w:val="26"/>
        </w:rPr>
        <w:t xml:space="preserve">. </w:t>
      </w:r>
      <w:r>
        <w:rPr>
          <w:rFonts w:ascii="Times New Roman" w:eastAsia="Calibri" w:hAnsi="Times New Roman" w:cs="Times New Roman"/>
          <w:sz w:val="26"/>
          <w:szCs w:val="26"/>
        </w:rPr>
        <w:t>Also,</w:t>
      </w:r>
      <w:r w:rsidRPr="00E1017E">
        <w:rPr>
          <w:rFonts w:ascii="Times New Roman" w:eastAsia="Calibri" w:hAnsi="Times New Roman" w:cs="Times New Roman"/>
          <w:sz w:val="26"/>
          <w:szCs w:val="26"/>
        </w:rPr>
        <w:t xml:space="preserve"> </w:t>
      </w:r>
      <w:r>
        <w:rPr>
          <w:rFonts w:ascii="Times New Roman" w:eastAsia="Calibri" w:hAnsi="Times New Roman" w:cs="Times New Roman"/>
          <w:sz w:val="26"/>
          <w:szCs w:val="26"/>
        </w:rPr>
        <w:t>t</w:t>
      </w:r>
      <w:r w:rsidRPr="00E1017E">
        <w:rPr>
          <w:rFonts w:ascii="Times New Roman" w:eastAsia="Calibri" w:hAnsi="Times New Roman" w:cs="Times New Roman"/>
          <w:sz w:val="26"/>
          <w:szCs w:val="26"/>
        </w:rPr>
        <w:t>he highest</w:t>
      </w:r>
      <w:r>
        <w:rPr>
          <w:rFonts w:ascii="Times New Roman" w:eastAsia="Calibri" w:hAnsi="Times New Roman" w:cs="Times New Roman"/>
          <w:sz w:val="26"/>
          <w:szCs w:val="26"/>
        </w:rPr>
        <w:t xml:space="preserve"> and the lowest</w:t>
      </w:r>
      <w:r w:rsidRPr="00E1017E">
        <w:rPr>
          <w:rFonts w:ascii="Times New Roman" w:eastAsia="Calibri" w:hAnsi="Times New Roman" w:cs="Times New Roman"/>
          <w:sz w:val="26"/>
          <w:szCs w:val="26"/>
        </w:rPr>
        <w:t xml:space="preserve"> records of protease were observed when tryptone</w:t>
      </w:r>
      <w:r>
        <w:rPr>
          <w:rFonts w:ascii="Times New Roman" w:eastAsia="Calibri" w:hAnsi="Times New Roman" w:cs="Times New Roman"/>
          <w:sz w:val="26"/>
          <w:szCs w:val="26"/>
        </w:rPr>
        <w:t xml:space="preserve"> and</w:t>
      </w:r>
      <w:r w:rsidRPr="00E1017E">
        <w:rPr>
          <w:rFonts w:ascii="Times New Roman" w:eastAsia="Calibri" w:hAnsi="Times New Roman" w:cs="Times New Roman"/>
          <w:sz w:val="26"/>
          <w:szCs w:val="26"/>
        </w:rPr>
        <w:t xml:space="preserve"> ammonium chloride (NH</w:t>
      </w:r>
      <w:r w:rsidRPr="00E1017E">
        <w:rPr>
          <w:rFonts w:ascii="Times New Roman" w:eastAsia="Calibri" w:hAnsi="Times New Roman" w:cs="Times New Roman"/>
          <w:sz w:val="26"/>
          <w:szCs w:val="26"/>
          <w:vertAlign w:val="subscript"/>
        </w:rPr>
        <w:t>4</w:t>
      </w:r>
      <w:r w:rsidRPr="00E1017E">
        <w:rPr>
          <w:rFonts w:ascii="Times New Roman" w:eastAsia="Calibri" w:hAnsi="Times New Roman" w:cs="Times New Roman"/>
          <w:sz w:val="26"/>
          <w:szCs w:val="26"/>
        </w:rPr>
        <w:t>Cl)</w:t>
      </w:r>
      <w:r>
        <w:rPr>
          <w:rFonts w:ascii="Times New Roman" w:eastAsia="Calibri" w:hAnsi="Times New Roman" w:cs="Times New Roman"/>
          <w:sz w:val="26"/>
          <w:szCs w:val="26"/>
        </w:rPr>
        <w:t xml:space="preserve"> </w:t>
      </w:r>
      <w:r w:rsidRPr="00E1017E">
        <w:rPr>
          <w:rFonts w:ascii="Times New Roman" w:eastAsia="Calibri" w:hAnsi="Times New Roman" w:cs="Times New Roman"/>
          <w:sz w:val="26"/>
          <w:szCs w:val="26"/>
        </w:rPr>
        <w:t>w</w:t>
      </w:r>
      <w:r>
        <w:rPr>
          <w:rFonts w:ascii="Times New Roman" w:eastAsia="Calibri" w:hAnsi="Times New Roman" w:cs="Times New Roman"/>
          <w:sz w:val="26"/>
          <w:szCs w:val="26"/>
        </w:rPr>
        <w:t>ere</w:t>
      </w:r>
      <w:r w:rsidRPr="00E1017E">
        <w:rPr>
          <w:rFonts w:ascii="Times New Roman" w:eastAsia="Calibri" w:hAnsi="Times New Roman" w:cs="Times New Roman"/>
          <w:sz w:val="26"/>
          <w:szCs w:val="26"/>
        </w:rPr>
        <w:t xml:space="preserve"> used as a nitrogen source in fermentation medium. </w:t>
      </w:r>
    </w:p>
    <w:p w:rsidR="008D3274" w:rsidRPr="00E1017E" w:rsidRDefault="008D3274" w:rsidP="008D3274">
      <w:pPr>
        <w:autoSpaceDE w:val="0"/>
        <w:autoSpaceDN w:val="0"/>
        <w:adjustRightInd w:val="0"/>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 xml:space="preserve">From the obtained results, it could be mention that the protease production was 2.71-fold higher after optimization the production conditions compared to the using of each factor individually in </w:t>
      </w:r>
      <w:r w:rsidRPr="00E1017E">
        <w:rPr>
          <w:rFonts w:ascii="Times New Roman" w:eastAsia="Times New Roman" w:hAnsi="Times New Roman" w:cs="Times New Roman"/>
          <w:sz w:val="26"/>
          <w:szCs w:val="26"/>
        </w:rPr>
        <w:t xml:space="preserve">modified Luria broth medium. </w:t>
      </w:r>
      <w:r w:rsidRPr="00E1017E">
        <w:rPr>
          <w:rFonts w:ascii="Times New Roman" w:eastAsia="Calibri" w:hAnsi="Times New Roman" w:cs="Times New Roman"/>
          <w:sz w:val="26"/>
          <w:szCs w:val="26"/>
        </w:rPr>
        <w:t>Also, obtained results clearly indicate that the values of protease activity, protein content and specific protease activity were 426.2</w:t>
      </w:r>
      <w:r>
        <w:rPr>
          <w:rFonts w:ascii="Times New Roman" w:eastAsia="Calibri" w:hAnsi="Times New Roman" w:cs="Times New Roman"/>
          <w:sz w:val="26"/>
          <w:szCs w:val="26"/>
        </w:rPr>
        <w:t xml:space="preserve"> </w:t>
      </w:r>
      <w:r>
        <w:rPr>
          <w:rFonts w:ascii="Calibri" w:eastAsia="Calibri" w:hAnsi="Calibri" w:cs="Times New Roman"/>
          <w:sz w:val="26"/>
          <w:szCs w:val="26"/>
        </w:rPr>
        <w:t>μ</w:t>
      </w:r>
      <w:r>
        <w:rPr>
          <w:rFonts w:ascii="Times New Roman" w:eastAsia="Calibri" w:hAnsi="Times New Roman" w:cs="Times New Roman"/>
          <w:sz w:val="26"/>
          <w:szCs w:val="26"/>
        </w:rPr>
        <w:t>mol</w:t>
      </w:r>
      <w:r w:rsidRPr="00E1017E">
        <w:rPr>
          <w:rFonts w:ascii="Times New Roman" w:eastAsia="Calibri" w:hAnsi="Times New Roman" w:cs="Times New Roman"/>
          <w:sz w:val="26"/>
          <w:szCs w:val="26"/>
        </w:rPr>
        <w:t>, 84.5</w:t>
      </w:r>
      <w:r>
        <w:rPr>
          <w:rFonts w:ascii="Times New Roman" w:eastAsia="Calibri" w:hAnsi="Times New Roman" w:cs="Times New Roman"/>
          <w:sz w:val="26"/>
          <w:szCs w:val="26"/>
        </w:rPr>
        <w:t xml:space="preserve"> mg/ml</w:t>
      </w:r>
      <w:r w:rsidRPr="00E1017E">
        <w:rPr>
          <w:rFonts w:ascii="Times New Roman" w:eastAsia="Calibri" w:hAnsi="Times New Roman" w:cs="Times New Roman"/>
          <w:sz w:val="26"/>
          <w:szCs w:val="26"/>
        </w:rPr>
        <w:t xml:space="preserve"> and 5.04</w:t>
      </w:r>
      <w:r>
        <w:rPr>
          <w:rFonts w:ascii="Times New Roman" w:eastAsia="Calibri" w:hAnsi="Times New Roman" w:cs="Times New Roman"/>
          <w:sz w:val="26"/>
          <w:szCs w:val="26"/>
        </w:rPr>
        <w:t xml:space="preserve"> </w:t>
      </w:r>
      <w:r>
        <w:rPr>
          <w:rFonts w:ascii="Calibri" w:eastAsia="Calibri" w:hAnsi="Calibri" w:cs="Times New Roman"/>
          <w:sz w:val="26"/>
          <w:szCs w:val="26"/>
        </w:rPr>
        <w:t>μ</w:t>
      </w:r>
      <w:r>
        <w:rPr>
          <w:rFonts w:ascii="Times New Roman" w:eastAsia="Calibri" w:hAnsi="Times New Roman" w:cs="Times New Roman"/>
          <w:sz w:val="26"/>
          <w:szCs w:val="26"/>
        </w:rPr>
        <w:t>mol/mg</w:t>
      </w:r>
      <w:r w:rsidRPr="00E1017E">
        <w:rPr>
          <w:rFonts w:ascii="Times New Roman" w:eastAsia="Calibri" w:hAnsi="Times New Roman" w:cs="Times New Roman"/>
          <w:sz w:val="26"/>
          <w:szCs w:val="26"/>
        </w:rPr>
        <w:t>, respectively</w:t>
      </w:r>
      <w:r>
        <w:rPr>
          <w:rFonts w:ascii="Times New Roman" w:eastAsia="Calibri" w:hAnsi="Times New Roman" w:cs="Times New Roman"/>
          <w:sz w:val="26"/>
          <w:szCs w:val="26"/>
        </w:rPr>
        <w:t>.</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Concerning the factors affecting protease activity, observed results in the current study show that the value of</w:t>
      </w:r>
      <w:r>
        <w:rPr>
          <w:rFonts w:ascii="Times New Roman" w:eastAsia="Calibri" w:hAnsi="Times New Roman" w:cs="Times New Roman"/>
          <w:sz w:val="26"/>
          <w:szCs w:val="26"/>
        </w:rPr>
        <w:t xml:space="preserve"> on the</w:t>
      </w:r>
      <w:r w:rsidRPr="00E1017E">
        <w:rPr>
          <w:rFonts w:ascii="Times New Roman" w:eastAsia="Calibri" w:hAnsi="Times New Roman" w:cs="Times New Roman"/>
          <w:sz w:val="26"/>
          <w:szCs w:val="26"/>
        </w:rPr>
        <w:t xml:space="preserve"> protease activity was reached its maximum values (100 %) at 70</w:t>
      </w:r>
      <w:r w:rsidRPr="00E1017E">
        <w:rPr>
          <w:rFonts w:ascii="Times New Roman" w:eastAsia="Calibri" w:hAnsi="Times New Roman" w:cs="Times New Roman"/>
          <w:sz w:val="26"/>
          <w:szCs w:val="26"/>
          <w:vertAlign w:val="superscript"/>
        </w:rPr>
        <w:t>o</w:t>
      </w:r>
      <w:r w:rsidRPr="00E1017E">
        <w:rPr>
          <w:rFonts w:ascii="Times New Roman" w:eastAsia="Calibri" w:hAnsi="Times New Roman" w:cs="Times New Roman"/>
          <w:sz w:val="26"/>
          <w:szCs w:val="26"/>
        </w:rPr>
        <w:t>C</w:t>
      </w:r>
      <w:r>
        <w:rPr>
          <w:rFonts w:ascii="Times New Roman" w:eastAsia="Calibri" w:hAnsi="Times New Roman" w:cs="Times New Roman"/>
          <w:sz w:val="26"/>
          <w:szCs w:val="26"/>
        </w:rPr>
        <w:t>.</w:t>
      </w:r>
      <w:r w:rsidRPr="00E1017E">
        <w:rPr>
          <w:rFonts w:ascii="Times New Roman" w:eastAsia="Calibri" w:hAnsi="Times New Roman" w:cs="Times New Roman"/>
          <w:sz w:val="26"/>
          <w:szCs w:val="26"/>
        </w:rPr>
        <w:t xml:space="preserve"> Therefore,</w:t>
      </w:r>
      <w:r w:rsidRPr="00E1017E">
        <w:rPr>
          <w:rFonts w:ascii="Times New Roman" w:eastAsia="Calibri" w:hAnsi="Times New Roman" w:cs="Times New Roman"/>
          <w:b/>
          <w:bCs/>
          <w:sz w:val="26"/>
          <w:szCs w:val="26"/>
        </w:rPr>
        <w:t xml:space="preserve"> </w:t>
      </w:r>
      <w:r w:rsidRPr="00E1017E">
        <w:rPr>
          <w:rFonts w:ascii="Times New Roman" w:eastAsia="Calibri" w:hAnsi="Times New Roman" w:cs="Times New Roman"/>
          <w:sz w:val="26"/>
          <w:szCs w:val="26"/>
        </w:rPr>
        <w:t>the produced enzyme (protease) in this study can be used in detergents and leather tanning industries.</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The reaction and relative protease activities were gradually increased with the increasing of pH to reach their maximum record at pH 8</w:t>
      </w:r>
      <w:r>
        <w:rPr>
          <w:rFonts w:ascii="Times New Roman" w:eastAsia="Calibri" w:hAnsi="Times New Roman" w:cs="Times New Roman"/>
          <w:sz w:val="26"/>
          <w:szCs w:val="26"/>
        </w:rPr>
        <w:t>.0</w:t>
      </w:r>
      <w:r w:rsidRPr="00E1017E">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 xml:space="preserve">The reaction activity of protease was increased with the increasing of casein concentration and reached its maximum value at 3.2% then gradually decreased. Regarding the kinetic parameters of protease produced by </w:t>
      </w:r>
      <w:r w:rsidRPr="00E1017E">
        <w:rPr>
          <w:rFonts w:ascii="Times New Roman" w:eastAsia="Calibri" w:hAnsi="Times New Roman" w:cs="Times New Roman"/>
          <w:i/>
          <w:iCs/>
          <w:sz w:val="26"/>
          <w:szCs w:val="26"/>
          <w:lang w:bidi="ar-EG"/>
        </w:rPr>
        <w:t>B</w:t>
      </w:r>
      <w:r>
        <w:rPr>
          <w:rFonts w:ascii="Times New Roman" w:eastAsia="Calibri" w:hAnsi="Times New Roman" w:cs="Times New Roman"/>
          <w:i/>
          <w:iCs/>
          <w:sz w:val="26"/>
          <w:szCs w:val="26"/>
          <w:lang w:bidi="ar-EG"/>
        </w:rPr>
        <w:t xml:space="preserve">. </w:t>
      </w:r>
      <w:r w:rsidRPr="00E1017E">
        <w:rPr>
          <w:rFonts w:ascii="Times New Roman" w:eastAsia="Calibri" w:hAnsi="Times New Roman" w:cs="Times New Roman"/>
          <w:i/>
          <w:iCs/>
          <w:sz w:val="26"/>
          <w:szCs w:val="26"/>
          <w:lang w:bidi="ar-EG"/>
        </w:rPr>
        <w:t>licheniformis</w:t>
      </w:r>
      <w:r w:rsidRPr="00E1017E">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E1017E">
        <w:rPr>
          <w:rFonts w:ascii="Times New Roman" w:eastAsia="Calibri" w:hAnsi="Times New Roman" w:cs="Times New Roman"/>
          <w:sz w:val="26"/>
          <w:szCs w:val="26"/>
        </w:rPr>
        <w:t>The maximum reaction velocity (V</w:t>
      </w:r>
      <w:r w:rsidRPr="00E1017E">
        <w:rPr>
          <w:rFonts w:ascii="Times New Roman" w:eastAsia="Calibri" w:hAnsi="Times New Roman" w:cs="Times New Roman"/>
          <w:sz w:val="26"/>
          <w:szCs w:val="26"/>
          <w:vertAlign w:val="subscript"/>
        </w:rPr>
        <w:t>max</w:t>
      </w:r>
      <w:r w:rsidRPr="00E1017E">
        <w:rPr>
          <w:rFonts w:ascii="Times New Roman" w:eastAsia="Calibri" w:hAnsi="Times New Roman" w:cs="Times New Roman"/>
          <w:sz w:val="26"/>
          <w:szCs w:val="26"/>
        </w:rPr>
        <w:t xml:space="preserve">) for the produced enzyme with varied concentrations of soluble casein as a standard substrate (0.4 to 4.0%) was determined and equal to 36.7 </w:t>
      </w:r>
      <w:r>
        <w:rPr>
          <w:rFonts w:ascii="Calibri" w:eastAsia="Calibri" w:hAnsi="Calibri" w:cs="Times New Roman"/>
          <w:sz w:val="26"/>
          <w:szCs w:val="26"/>
        </w:rPr>
        <w:t>μ</w:t>
      </w:r>
      <w:r w:rsidRPr="00E1017E">
        <w:rPr>
          <w:rFonts w:ascii="Times New Roman" w:eastAsia="Calibri" w:hAnsi="Times New Roman" w:cs="Times New Roman"/>
          <w:sz w:val="26"/>
          <w:szCs w:val="26"/>
        </w:rPr>
        <w:t>m</w:t>
      </w:r>
      <w:r>
        <w:rPr>
          <w:rFonts w:ascii="Times New Roman" w:eastAsia="Calibri" w:hAnsi="Times New Roman" w:cs="Times New Roman"/>
          <w:sz w:val="26"/>
          <w:szCs w:val="26"/>
        </w:rPr>
        <w:t>o</w:t>
      </w:r>
      <w:r w:rsidRPr="00E1017E">
        <w:rPr>
          <w:rFonts w:ascii="Times New Roman" w:eastAsia="Calibri" w:hAnsi="Times New Roman" w:cs="Times New Roman"/>
          <w:sz w:val="26"/>
          <w:szCs w:val="26"/>
        </w:rPr>
        <w:t>l/min. While, the Michael’s-Menten constant (K</w:t>
      </w:r>
      <w:r w:rsidRPr="00E1017E">
        <w:rPr>
          <w:rFonts w:ascii="Times New Roman" w:eastAsia="Calibri" w:hAnsi="Times New Roman" w:cs="Times New Roman"/>
          <w:sz w:val="26"/>
          <w:szCs w:val="26"/>
          <w:vertAlign w:val="subscript"/>
        </w:rPr>
        <w:t>m</w:t>
      </w:r>
      <w:r w:rsidRPr="00E1017E">
        <w:rPr>
          <w:rFonts w:ascii="Times New Roman" w:eastAsia="Calibri" w:hAnsi="Times New Roman" w:cs="Times New Roman"/>
          <w:sz w:val="26"/>
          <w:szCs w:val="26"/>
        </w:rPr>
        <w:t xml:space="preserve">) was found to be </w:t>
      </w:r>
      <w:r>
        <w:rPr>
          <w:rFonts w:ascii="Times New Roman" w:hAnsi="Times New Roman" w:cs="Times New Roman"/>
          <w:sz w:val="24"/>
          <w:szCs w:val="24"/>
        </w:rPr>
        <w:t>0.014 ml</w:t>
      </w:r>
      <w:r w:rsidRPr="00E1017E">
        <w:rPr>
          <w:rFonts w:ascii="Times New Roman" w:eastAsia="Calibri" w:hAnsi="Times New Roman" w:cs="Times New Roman"/>
          <w:sz w:val="26"/>
          <w:szCs w:val="26"/>
        </w:rPr>
        <w:t xml:space="preserve"> which can be obtained by the half point of V</w:t>
      </w:r>
      <w:r w:rsidRPr="00E1017E">
        <w:rPr>
          <w:rFonts w:ascii="Times New Roman" w:eastAsia="Calibri" w:hAnsi="Times New Roman" w:cs="Times New Roman"/>
          <w:sz w:val="26"/>
          <w:szCs w:val="26"/>
          <w:vertAlign w:val="subscript"/>
        </w:rPr>
        <w:t>max</w:t>
      </w:r>
      <w:r w:rsidRPr="00E1017E">
        <w:rPr>
          <w:rFonts w:ascii="Times New Roman" w:eastAsia="Calibri" w:hAnsi="Times New Roman" w:cs="Times New Roman"/>
          <w:sz w:val="26"/>
          <w:szCs w:val="26"/>
        </w:rPr>
        <w:t xml:space="preserve"> at saturation curve of substrate. </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From the obtained data for V</w:t>
      </w:r>
      <w:r w:rsidRPr="00E1017E">
        <w:rPr>
          <w:rFonts w:ascii="Times New Roman" w:eastAsia="Calibri" w:hAnsi="Times New Roman" w:cs="Times New Roman"/>
          <w:sz w:val="26"/>
          <w:szCs w:val="26"/>
          <w:vertAlign w:val="subscript"/>
        </w:rPr>
        <w:t>max</w:t>
      </w:r>
      <w:r w:rsidRPr="00E1017E">
        <w:rPr>
          <w:rFonts w:ascii="Times New Roman" w:eastAsia="Calibri" w:hAnsi="Times New Roman" w:cs="Times New Roman"/>
          <w:sz w:val="26"/>
          <w:szCs w:val="26"/>
        </w:rPr>
        <w:t xml:space="preserve"> and K</w:t>
      </w:r>
      <w:r w:rsidRPr="00E1017E">
        <w:rPr>
          <w:rFonts w:ascii="Times New Roman" w:eastAsia="Calibri" w:hAnsi="Times New Roman" w:cs="Times New Roman"/>
          <w:sz w:val="26"/>
          <w:szCs w:val="26"/>
          <w:vertAlign w:val="subscript"/>
        </w:rPr>
        <w:t>m</w:t>
      </w:r>
      <w:r w:rsidRPr="00E1017E">
        <w:rPr>
          <w:rFonts w:ascii="Times New Roman" w:eastAsia="Calibri" w:hAnsi="Times New Roman" w:cs="Times New Roman"/>
          <w:sz w:val="26"/>
          <w:szCs w:val="26"/>
        </w:rPr>
        <w:t xml:space="preserve"> values using </w:t>
      </w:r>
      <w:r w:rsidRPr="00E1017E">
        <w:rPr>
          <w:rFonts w:ascii="Times New Roman" w:eastAsia="Calibri" w:hAnsi="Times New Roman" w:cs="Times New Roman"/>
          <w:b/>
          <w:bCs/>
          <w:sz w:val="26"/>
          <w:szCs w:val="26"/>
        </w:rPr>
        <w:t>Lineweaver -Burk</w:t>
      </w:r>
      <w:r w:rsidRPr="00E1017E">
        <w:rPr>
          <w:rFonts w:ascii="Times New Roman" w:eastAsia="Calibri" w:hAnsi="Times New Roman" w:cs="Times New Roman"/>
          <w:sz w:val="26"/>
          <w:szCs w:val="26"/>
        </w:rPr>
        <w:t xml:space="preserve"> plots equation was almost </w:t>
      </w:r>
      <w:proofErr w:type="spellStart"/>
      <w:r w:rsidRPr="00E1017E">
        <w:rPr>
          <w:rFonts w:ascii="Times New Roman" w:eastAsia="Calibri" w:hAnsi="Times New Roman" w:cs="Times New Roman"/>
          <w:sz w:val="26"/>
          <w:szCs w:val="26"/>
        </w:rPr>
        <w:t>equal</w:t>
      </w:r>
      <w:r>
        <w:rPr>
          <w:rFonts w:ascii="Times New Roman" w:eastAsia="Calibri" w:hAnsi="Times New Roman" w:cs="Times New Roman"/>
          <w:sz w:val="26"/>
          <w:szCs w:val="26"/>
        </w:rPr>
        <w:t>led</w:t>
      </w:r>
      <w:proofErr w:type="spellEnd"/>
      <w:r w:rsidRPr="00E1017E">
        <w:rPr>
          <w:rFonts w:ascii="Times New Roman" w:eastAsia="Calibri" w:hAnsi="Times New Roman" w:cs="Times New Roman"/>
          <w:sz w:val="26"/>
          <w:szCs w:val="26"/>
        </w:rPr>
        <w:t xml:space="preserve"> to the results obtained in the saturation curve of substrate.  </w:t>
      </w:r>
    </w:p>
    <w:p w:rsidR="008D3274" w:rsidRPr="00E1017E"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lastRenderedPageBreak/>
        <w:t>The relative protease activity was gradually increased with the increasing of sodium chloride concentration to reach their maximum record at 2%</w:t>
      </w:r>
      <w:r>
        <w:rPr>
          <w:rFonts w:ascii="Times New Roman" w:eastAsia="Calibri" w:hAnsi="Times New Roman" w:cs="Times New Roman"/>
          <w:sz w:val="26"/>
          <w:szCs w:val="26"/>
        </w:rPr>
        <w:t>.</w:t>
      </w:r>
      <w:r w:rsidRPr="00E1017E">
        <w:rPr>
          <w:rFonts w:ascii="Times New Roman" w:eastAsia="Calibri" w:hAnsi="Times New Roman" w:cs="Times New Roman"/>
          <w:sz w:val="26"/>
          <w:szCs w:val="26"/>
        </w:rPr>
        <w:t xml:space="preserve"> </w:t>
      </w:r>
    </w:p>
    <w:p w:rsidR="008D3274" w:rsidRDefault="008D3274" w:rsidP="008D3274">
      <w:pPr>
        <w:spacing w:after="0" w:line="360" w:lineRule="auto"/>
        <w:ind w:firstLine="720"/>
        <w:jc w:val="both"/>
        <w:rPr>
          <w:rFonts w:ascii="Times New Roman" w:eastAsia="Calibri" w:hAnsi="Times New Roman" w:cs="Times New Roman"/>
          <w:sz w:val="26"/>
          <w:szCs w:val="26"/>
        </w:rPr>
      </w:pPr>
      <w:r w:rsidRPr="00E1017E">
        <w:rPr>
          <w:rFonts w:ascii="Times New Roman" w:eastAsia="Calibri" w:hAnsi="Times New Roman" w:cs="Times New Roman"/>
          <w:sz w:val="26"/>
          <w:szCs w:val="26"/>
        </w:rPr>
        <w:t>Also, obtained results clearly indicate that  the protease relative activity was higher at  a concentration of 1 mM (Fe</w:t>
      </w:r>
      <w:r w:rsidRPr="00E1017E">
        <w:rPr>
          <w:rFonts w:ascii="Times New Roman" w:eastAsia="Calibri" w:hAnsi="Times New Roman" w:cs="Times New Roman"/>
          <w:sz w:val="26"/>
          <w:szCs w:val="26"/>
          <w:vertAlign w:val="superscript"/>
        </w:rPr>
        <w:t>+3</w:t>
      </w:r>
      <w:r w:rsidRPr="00E1017E">
        <w:rPr>
          <w:rFonts w:ascii="Times New Roman" w:eastAsia="Calibri" w:hAnsi="Times New Roman" w:cs="Times New Roman"/>
          <w:sz w:val="26"/>
          <w:szCs w:val="26"/>
        </w:rPr>
        <w:t xml:space="preserve"> and Cu</w:t>
      </w:r>
      <w:r w:rsidRPr="00E1017E">
        <w:rPr>
          <w:rFonts w:ascii="Times New Roman" w:eastAsia="Calibri" w:hAnsi="Times New Roman" w:cs="Times New Roman"/>
          <w:sz w:val="26"/>
          <w:szCs w:val="26"/>
          <w:vertAlign w:val="superscript"/>
        </w:rPr>
        <w:t>+2</w:t>
      </w:r>
      <w:r w:rsidRPr="00E1017E">
        <w:rPr>
          <w:rFonts w:ascii="Times New Roman" w:eastAsia="Calibri" w:hAnsi="Times New Roman" w:cs="Times New Roman"/>
          <w:sz w:val="26"/>
          <w:szCs w:val="26"/>
        </w:rPr>
        <w:t>) compared to the  concentration of  5 mM from abovementioned metal ions and  the protease relative activity was higher at a concentration of  5 mM  (Ca</w:t>
      </w:r>
      <w:r w:rsidRPr="00E1017E">
        <w:rPr>
          <w:rFonts w:ascii="Times New Roman" w:eastAsia="Calibri" w:hAnsi="Times New Roman" w:cs="Times New Roman"/>
          <w:sz w:val="26"/>
          <w:szCs w:val="26"/>
          <w:vertAlign w:val="superscript"/>
        </w:rPr>
        <w:t>+2</w:t>
      </w:r>
      <w:r w:rsidRPr="00E1017E">
        <w:rPr>
          <w:rFonts w:ascii="Times New Roman" w:eastAsia="Calibri" w:hAnsi="Times New Roman" w:cs="Times New Roman"/>
          <w:sz w:val="26"/>
          <w:szCs w:val="26"/>
        </w:rPr>
        <w:t>, Ni</w:t>
      </w:r>
      <w:r w:rsidRPr="00E1017E">
        <w:rPr>
          <w:rFonts w:ascii="Times New Roman" w:eastAsia="Calibri" w:hAnsi="Times New Roman" w:cs="Times New Roman"/>
          <w:sz w:val="26"/>
          <w:szCs w:val="26"/>
          <w:vertAlign w:val="superscript"/>
        </w:rPr>
        <w:t>+2</w:t>
      </w:r>
      <w:r w:rsidRPr="00E1017E">
        <w:rPr>
          <w:rFonts w:ascii="Times New Roman" w:eastAsia="Calibri" w:hAnsi="Times New Roman" w:cs="Times New Roman"/>
          <w:sz w:val="26"/>
          <w:szCs w:val="26"/>
        </w:rPr>
        <w:t xml:space="preserve"> and Mn</w:t>
      </w:r>
      <w:r w:rsidRPr="00E1017E">
        <w:rPr>
          <w:rFonts w:ascii="Times New Roman" w:eastAsia="Calibri" w:hAnsi="Times New Roman" w:cs="Times New Roman"/>
          <w:sz w:val="26"/>
          <w:szCs w:val="26"/>
          <w:vertAlign w:val="superscript"/>
        </w:rPr>
        <w:t>+2</w:t>
      </w:r>
      <w:r w:rsidRPr="00E1017E">
        <w:rPr>
          <w:rFonts w:ascii="Times New Roman" w:eastAsia="Calibri" w:hAnsi="Times New Roman" w:cs="Times New Roman"/>
          <w:sz w:val="26"/>
          <w:szCs w:val="26"/>
        </w:rPr>
        <w:t xml:space="preserve">) compared to the  concentration of  1 mM from abovementioned metal ions .  </w:t>
      </w:r>
    </w:p>
    <w:p w:rsidR="008D3274" w:rsidRPr="00875BA7" w:rsidRDefault="008D3274" w:rsidP="008D3274">
      <w:pPr>
        <w:spacing w:before="100" w:beforeAutospacing="1" w:after="0" w:line="360" w:lineRule="auto"/>
        <w:jc w:val="center"/>
        <w:rPr>
          <w:rFonts w:ascii="Times New Roman" w:eastAsia="Calibri" w:hAnsi="Times New Roman" w:cs="Times New Roman"/>
          <w:b/>
          <w:bCs/>
          <w:sz w:val="28"/>
          <w:szCs w:val="28"/>
        </w:rPr>
      </w:pPr>
      <w:r w:rsidRPr="00875BA7">
        <w:rPr>
          <w:rFonts w:ascii="Times New Roman" w:eastAsia="Calibri" w:hAnsi="Times New Roman" w:cs="Times New Roman"/>
          <w:b/>
          <w:bCs/>
          <w:sz w:val="28"/>
          <w:szCs w:val="28"/>
        </w:rPr>
        <w:t>Recommended and conclusion</w:t>
      </w:r>
    </w:p>
    <w:p w:rsidR="008D3274" w:rsidRPr="00875BA7" w:rsidRDefault="008D3274" w:rsidP="008D3274">
      <w:pPr>
        <w:spacing w:after="0" w:line="360" w:lineRule="auto"/>
        <w:ind w:firstLine="720"/>
        <w:jc w:val="both"/>
        <w:rPr>
          <w:rFonts w:asciiTheme="majorBidi" w:hAnsiTheme="majorBidi" w:cstheme="majorBidi"/>
          <w:sz w:val="26"/>
          <w:szCs w:val="26"/>
        </w:rPr>
      </w:pPr>
      <w:r w:rsidRPr="00875BA7">
        <w:rPr>
          <w:rFonts w:asciiTheme="majorBidi" w:hAnsiTheme="majorBidi" w:cstheme="majorBidi"/>
          <w:sz w:val="26"/>
          <w:szCs w:val="26"/>
        </w:rPr>
        <w:t xml:space="preserve">Finally, the </w:t>
      </w:r>
      <w:r w:rsidRPr="00875BA7">
        <w:rPr>
          <w:rFonts w:asciiTheme="majorBidi" w:hAnsiTheme="majorBidi" w:cstheme="majorBidi"/>
          <w:i/>
          <w:iCs/>
          <w:sz w:val="26"/>
          <w:szCs w:val="26"/>
        </w:rPr>
        <w:t>Bacillus</w:t>
      </w:r>
      <w:r w:rsidRPr="00875BA7">
        <w:rPr>
          <w:rFonts w:asciiTheme="majorBidi" w:hAnsiTheme="majorBidi" w:cstheme="majorBidi"/>
          <w:sz w:val="26"/>
          <w:szCs w:val="26"/>
        </w:rPr>
        <w:t xml:space="preserve"> genus can be recommended to produce microbial enzymes such as amylase and proteinase. This is because these enzymes are thermally stable under high temperatures and various minerals. Therefore, it is worthy to recommend the use of these enzymes for industrial purposes.</w:t>
      </w:r>
    </w:p>
    <w:p w:rsidR="001160DB" w:rsidRDefault="001160DB">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Default="008D3274">
      <w:pPr>
        <w:rPr>
          <w:rtl/>
        </w:rPr>
      </w:pPr>
    </w:p>
    <w:p w:rsidR="008D3274" w:rsidRPr="00AD42F0" w:rsidRDefault="008D3274" w:rsidP="008D3274">
      <w:pPr>
        <w:pStyle w:val="Default"/>
        <w:bidi/>
        <w:spacing w:line="276" w:lineRule="auto"/>
        <w:jc w:val="center"/>
        <w:rPr>
          <w:rFonts w:ascii="Simplified Arabic" w:eastAsia="Times New Roman" w:hAnsi="Simplified Arabic" w:cs="Simplified Arabic"/>
          <w:b/>
          <w:bCs/>
          <w:sz w:val="28"/>
          <w:szCs w:val="28"/>
          <w:rtl/>
          <w:lang w:bidi="ar-EG"/>
        </w:rPr>
      </w:pPr>
      <w:r w:rsidRPr="00AD42F0">
        <w:rPr>
          <w:rFonts w:ascii="Simplified Arabic" w:eastAsia="Times New Roman" w:hAnsi="Simplified Arabic" w:cs="Simplified Arabic" w:hint="cs"/>
          <w:b/>
          <w:bCs/>
          <w:sz w:val="28"/>
          <w:szCs w:val="28"/>
          <w:rtl/>
          <w:lang w:bidi="ar-EG"/>
        </w:rPr>
        <w:t>الملخص العربي</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 xml:space="preserve">من المعروف أن الإنزيمات الميكروبية تستخدم بكثرة في العمليات الصناعية المختلفة، ويرجع ذلك الي أن تكاليف إنتاجها منخفضة وتنتجها الميكروبات بكميات </w:t>
      </w:r>
      <w:r w:rsidRPr="001D372D">
        <w:rPr>
          <w:rFonts w:ascii="Simplified Arabic" w:eastAsia="Times New Roman" w:hAnsi="Simplified Arabic" w:cs="Simplified Arabic" w:hint="cs"/>
          <w:sz w:val="27"/>
          <w:szCs w:val="27"/>
          <w:rtl/>
          <w:lang w:bidi="ar-EG"/>
        </w:rPr>
        <w:t>كبيرة،</w:t>
      </w:r>
      <w:r w:rsidRPr="001D372D">
        <w:rPr>
          <w:rFonts w:ascii="Simplified Arabic" w:eastAsia="Times New Roman" w:hAnsi="Simplified Arabic" w:cs="Simplified Arabic"/>
          <w:sz w:val="27"/>
          <w:szCs w:val="27"/>
          <w:rtl/>
          <w:lang w:bidi="ar-EG"/>
        </w:rPr>
        <w:t xml:space="preserve"> كذلك تتميز الإنزيمات الميكروبية بالثبات </w:t>
      </w:r>
      <w:r w:rsidRPr="001D372D">
        <w:rPr>
          <w:rFonts w:ascii="Simplified Arabic" w:eastAsia="Times New Roman" w:hAnsi="Simplified Arabic" w:cs="Simplified Arabic" w:hint="cs"/>
          <w:sz w:val="27"/>
          <w:szCs w:val="27"/>
          <w:rtl/>
          <w:lang w:bidi="ar-EG"/>
        </w:rPr>
        <w:t>الكيميائي،</w:t>
      </w:r>
      <w:r w:rsidRPr="001D372D">
        <w:rPr>
          <w:rFonts w:ascii="Simplified Arabic" w:eastAsia="Times New Roman" w:hAnsi="Simplified Arabic" w:cs="Simplified Arabic"/>
          <w:sz w:val="27"/>
          <w:szCs w:val="27"/>
          <w:rtl/>
          <w:lang w:bidi="ar-EG"/>
        </w:rPr>
        <w:t xml:space="preserve"> وفي الوقت الحالي تقدر قيمة تسويق الإنزيمات الميكروبية علي مستوى العالم بحوالي 2.7 بليون دولار. وتعتبر صناعة المنظفات وتبيض المنسوجات وعملية الخبيز وإنتاج الأعلاف للحيوانات والدباغة وغيرها من الصناعات الهامة التي تستخدم فيها الإنزيمات الميكروبية بدرجة واضحة، حيث تعتمد هذه الصناعات بنسبة 75% علي الإنزيمات الميكروبية، وتعتبر أنواع </w:t>
      </w:r>
      <w:r w:rsidRPr="00FC0BCB">
        <w:rPr>
          <w:rFonts w:ascii="Simplified Arabic" w:eastAsia="Times New Roman" w:hAnsi="Simplified Arabic" w:cs="Simplified Arabic"/>
          <w:i/>
          <w:iCs/>
          <w:sz w:val="27"/>
          <w:szCs w:val="27"/>
          <w:lang w:bidi="ar-EG"/>
        </w:rPr>
        <w:t>Bacillus</w:t>
      </w:r>
      <w:r>
        <w:rPr>
          <w:rFonts w:ascii="Simplified Arabic" w:eastAsia="Times New Roman" w:hAnsi="Simplified Arabic" w:cs="Simplified Arabic"/>
          <w:sz w:val="27"/>
          <w:szCs w:val="27"/>
          <w:lang w:bidi="ar-EG"/>
        </w:rPr>
        <w:t xml:space="preserve"> spp.</w:t>
      </w:r>
      <w:r w:rsidRPr="001D372D">
        <w:rPr>
          <w:rFonts w:ascii="Simplified Arabic" w:eastAsia="Times New Roman" w:hAnsi="Simplified Arabic" w:cs="Simplified Arabic"/>
          <w:sz w:val="27"/>
          <w:szCs w:val="27"/>
          <w:rtl/>
          <w:lang w:bidi="ar-EG"/>
        </w:rPr>
        <w:t xml:space="preserve"> من أهم الأنواع البكتيرية التي تستخدم في إنتاج الإنزيمات الميكروبية مثل الأميليز والبروتيز بكثرة علي النطاق التجاري.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لذلك فقد أقيمت هذه الدراسة بهدف تحديد الظروف البيئية والغذائية التي تؤثر علي إنتاجية إنزيمي الأميليز والبروتيز. في هذه الدراسة تم إستخدام نوعين من البكتريا لها المقدرة علي إنتاج الإنزيمات سابقة الذكر وهما</w:t>
      </w:r>
      <w:r w:rsidRPr="001D372D">
        <w:rPr>
          <w:rFonts w:ascii="Simplified Arabic" w:eastAsia="Times New Roman" w:hAnsi="Simplified Arabic" w:cs="Simplified Arabic"/>
          <w:i/>
          <w:iCs/>
          <w:sz w:val="26"/>
          <w:szCs w:val="26"/>
        </w:rPr>
        <w:t>Bacillus amyloliquefaciens</w:t>
      </w:r>
      <w:r w:rsidRPr="001D372D">
        <w:rPr>
          <w:rFonts w:ascii="Simplified Arabic" w:eastAsia="Times New Roman" w:hAnsi="Simplified Arabic" w:cs="Simplified Arabic"/>
          <w:sz w:val="26"/>
          <w:szCs w:val="26"/>
        </w:rPr>
        <w:t xml:space="preserve"> </w:t>
      </w:r>
      <w:r w:rsidRPr="001D372D">
        <w:rPr>
          <w:rFonts w:ascii="Simplified Arabic" w:eastAsia="Times New Roman" w:hAnsi="Simplified Arabic" w:cs="Simplified Arabic"/>
          <w:sz w:val="26"/>
          <w:szCs w:val="26"/>
          <w:rtl/>
        </w:rPr>
        <w:t xml:space="preserve"> </w:t>
      </w:r>
      <w:r w:rsidRPr="001D372D">
        <w:rPr>
          <w:rFonts w:ascii="Simplified Arabic" w:eastAsia="Times New Roman" w:hAnsi="Simplified Arabic" w:cs="Simplified Arabic"/>
          <w:sz w:val="27"/>
          <w:szCs w:val="27"/>
          <w:rtl/>
          <w:lang w:bidi="ar-EG"/>
        </w:rPr>
        <w:t>لإنتاج إنزيم الأميليز و</w:t>
      </w:r>
      <w:r w:rsidRPr="001D372D">
        <w:rPr>
          <w:rFonts w:ascii="Simplified Arabic" w:eastAsia="Times New Roman" w:hAnsi="Simplified Arabic" w:cs="Simplified Arabic"/>
          <w:sz w:val="26"/>
          <w:szCs w:val="26"/>
        </w:rPr>
        <w:t xml:space="preserve"> </w:t>
      </w:r>
      <w:r w:rsidRPr="001D372D">
        <w:rPr>
          <w:rFonts w:ascii="Simplified Arabic" w:eastAsia="Times New Roman" w:hAnsi="Simplified Arabic" w:cs="Simplified Arabic"/>
          <w:i/>
          <w:iCs/>
          <w:sz w:val="26"/>
          <w:szCs w:val="26"/>
        </w:rPr>
        <w:t>Bacillus licheniformis</w:t>
      </w:r>
      <w:r w:rsidRPr="001D372D">
        <w:rPr>
          <w:rFonts w:ascii="Simplified Arabic" w:eastAsia="Times New Roman" w:hAnsi="Simplified Arabic" w:cs="Simplified Arabic"/>
          <w:sz w:val="27"/>
          <w:szCs w:val="27"/>
          <w:rtl/>
          <w:lang w:bidi="ar-EG"/>
        </w:rPr>
        <w:t xml:space="preserve">لإنتاج إنزيم البروتيز. أيضاً، تم دراسة العوامل التي تؤثر علي نشاط إنزيمي الأميليز والبروتيز، وقسمت هذه الدراسة الي جزئين، ولقد هدف الجزء الأول إلي دراسة الظروف المثلي لإنتاج ونشاط إنزيم الأميليز، وكان الهدف من الجزء الثاني دراسة الظروف المثلي لإنتاج ونشاط إنزيم البروتيز، ويمكن تلخيص النتائج المتحصل عليها في هذه الدراسة كما يلي: </w:t>
      </w:r>
    </w:p>
    <w:p w:rsidR="008D3274" w:rsidRPr="001D372D" w:rsidRDefault="008D3274" w:rsidP="008D3274">
      <w:pPr>
        <w:pStyle w:val="Default"/>
        <w:bidi/>
        <w:spacing w:line="276" w:lineRule="auto"/>
        <w:jc w:val="both"/>
        <w:rPr>
          <w:rFonts w:ascii="Simplified Arabic" w:eastAsia="Times New Roman" w:hAnsi="Simplified Arabic" w:cs="Simplified Arabic"/>
          <w:b/>
          <w:bCs/>
          <w:sz w:val="28"/>
          <w:szCs w:val="28"/>
          <w:rtl/>
          <w:lang w:bidi="ar-EG"/>
        </w:rPr>
      </w:pPr>
      <w:r w:rsidRPr="001D372D">
        <w:rPr>
          <w:rFonts w:ascii="Simplified Arabic" w:eastAsia="Times New Roman" w:hAnsi="Simplified Arabic" w:cs="Simplified Arabic"/>
          <w:b/>
          <w:bCs/>
          <w:sz w:val="28"/>
          <w:szCs w:val="28"/>
          <w:rtl/>
          <w:lang w:bidi="ar-EG"/>
        </w:rPr>
        <w:t xml:space="preserve">أولاً: دراسة الظروف المثلي لإنتاج ونشاط إنزيم الأميليز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أظهرت النتائج قدرة بكتريا</w:t>
      </w:r>
      <w:r w:rsidRPr="001D372D">
        <w:rPr>
          <w:rFonts w:ascii="Simplified Arabic" w:eastAsia="Times New Roman" w:hAnsi="Simplified Arabic" w:cs="Simplified Arabic"/>
          <w:i/>
          <w:iCs/>
          <w:sz w:val="26"/>
          <w:szCs w:val="26"/>
        </w:rPr>
        <w:t xml:space="preserve">B. </w:t>
      </w:r>
      <w:proofErr w:type="gramStart"/>
      <w:r>
        <w:rPr>
          <w:rFonts w:ascii="Simplified Arabic" w:eastAsia="Times New Roman" w:hAnsi="Simplified Arabic" w:cs="Simplified Arabic"/>
          <w:i/>
          <w:iCs/>
          <w:sz w:val="26"/>
          <w:szCs w:val="26"/>
        </w:rPr>
        <w:t>a</w:t>
      </w:r>
      <w:r w:rsidRPr="001D372D">
        <w:rPr>
          <w:rFonts w:ascii="Simplified Arabic" w:eastAsia="Times New Roman" w:hAnsi="Simplified Arabic" w:cs="Simplified Arabic"/>
          <w:i/>
          <w:iCs/>
          <w:sz w:val="26"/>
          <w:szCs w:val="26"/>
        </w:rPr>
        <w:t>myloliquefaciens</w:t>
      </w:r>
      <w:r w:rsidRPr="001D372D">
        <w:rPr>
          <w:rFonts w:ascii="Simplified Arabic" w:eastAsia="Times New Roman" w:hAnsi="Simplified Arabic" w:cs="Simplified Arabic"/>
          <w:sz w:val="26"/>
          <w:szCs w:val="26"/>
        </w:rPr>
        <w:t xml:space="preserve"> </w:t>
      </w:r>
      <w:r>
        <w:rPr>
          <w:rFonts w:ascii="Simplified Arabic" w:eastAsia="Times New Roman" w:hAnsi="Simplified Arabic" w:cs="Simplified Arabic" w:hint="cs"/>
          <w:sz w:val="26"/>
          <w:szCs w:val="26"/>
          <w:rtl/>
        </w:rPr>
        <w:t xml:space="preserve"> </w:t>
      </w:r>
      <w:r w:rsidRPr="00FC0BCB">
        <w:rPr>
          <w:rFonts w:ascii="Simplified Arabic" w:eastAsia="Times New Roman" w:hAnsi="Simplified Arabic" w:cs="Simplified Arabic" w:hint="cs"/>
          <w:b/>
          <w:bCs/>
          <w:sz w:val="26"/>
          <w:szCs w:val="26"/>
          <w:rtl/>
        </w:rPr>
        <w:t>علي</w:t>
      </w:r>
      <w:proofErr w:type="gramEnd"/>
      <w:r w:rsidRPr="00FC0BCB">
        <w:rPr>
          <w:rFonts w:ascii="Simplified Arabic" w:eastAsia="Times New Roman" w:hAnsi="Simplified Arabic" w:cs="Simplified Arabic"/>
          <w:b/>
          <w:bCs/>
          <w:sz w:val="27"/>
          <w:szCs w:val="27"/>
          <w:rtl/>
          <w:lang w:bidi="ar-EG"/>
        </w:rPr>
        <w:t xml:space="preserve"> </w:t>
      </w:r>
      <w:r w:rsidRPr="001D372D">
        <w:rPr>
          <w:rFonts w:ascii="Simplified Arabic" w:eastAsia="Times New Roman" w:hAnsi="Simplified Arabic" w:cs="Simplified Arabic"/>
          <w:sz w:val="27"/>
          <w:szCs w:val="27"/>
          <w:rtl/>
          <w:lang w:bidi="ar-EG"/>
        </w:rPr>
        <w:t>تحلل النشا حيث شوهد هالات شفافة حول مستعمرات هذه البكتريا علي الأطباق المحتوية علي بئة أجار النشا. وعند دراسة الظروف البيئية التي تؤثر علي إنتاجية إنزيم الأميليز أوضحت النتائج أن أعلي إنتاجية لإنزيم الأميليز (</w:t>
      </w:r>
      <w:r w:rsidRPr="001D372D">
        <w:rPr>
          <w:rFonts w:ascii="Simplified Arabic" w:hAnsi="Simplified Arabic" w:cs="Simplified Arabic"/>
          <w:sz w:val="27"/>
          <w:szCs w:val="27"/>
          <w:rtl/>
        </w:rPr>
        <w:t xml:space="preserve">31.01 </w:t>
      </w:r>
      <w:r>
        <w:rPr>
          <w:rFonts w:ascii="Simplified Arabic" w:hAnsi="Simplified Arabic" w:cs="Simplified Arabic" w:hint="cs"/>
          <w:sz w:val="27"/>
          <w:szCs w:val="27"/>
          <w:rtl/>
        </w:rPr>
        <w:t>ميكرومول</w:t>
      </w:r>
      <w:r w:rsidRPr="001D372D">
        <w:rPr>
          <w:rFonts w:ascii="Simplified Arabic" w:hAnsi="Simplified Arabic" w:cs="Simplified Arabic"/>
          <w:sz w:val="27"/>
          <w:szCs w:val="27"/>
          <w:rtl/>
        </w:rPr>
        <w:t>/دقيقة)</w:t>
      </w:r>
      <w:r w:rsidRPr="001D372D">
        <w:rPr>
          <w:rFonts w:ascii="Simplified Arabic" w:eastAsia="Times New Roman" w:hAnsi="Simplified Arabic" w:cs="Simplified Arabic"/>
          <w:sz w:val="27"/>
          <w:szCs w:val="27"/>
          <w:rtl/>
          <w:lang w:bidi="ar-EG"/>
        </w:rPr>
        <w:t xml:space="preserve"> قد لوحظت عندما كانت درجة حموضة بيئة التخمير 7 بينما أقل إنتاجية للإنزيم لوحظت عندما كانت درجة حموضة بيئة إنتاج الإنزيم 6، كذلك أوضحت النتائج أنه عند تلقيح البيئة بمعدل 150 ميكروليتر</w:t>
      </w:r>
      <w:r>
        <w:rPr>
          <w:rFonts w:ascii="Simplified Arabic" w:eastAsia="Times New Roman" w:hAnsi="Simplified Arabic" w:cs="Simplified Arabic"/>
          <w:sz w:val="27"/>
          <w:szCs w:val="27"/>
          <w:rtl/>
          <w:lang w:bidi="ar-EG"/>
        </w:rPr>
        <w:t>/ملليت</w:t>
      </w:r>
      <w:r>
        <w:rPr>
          <w:rFonts w:ascii="Simplified Arabic" w:eastAsia="Times New Roman" w:hAnsi="Simplified Arabic" w:cs="Simplified Arabic" w:hint="cs"/>
          <w:sz w:val="27"/>
          <w:szCs w:val="27"/>
          <w:rtl/>
          <w:lang w:bidi="ar-EG"/>
        </w:rPr>
        <w:t>ر بيئة</w:t>
      </w:r>
      <w:r w:rsidRPr="001D372D">
        <w:rPr>
          <w:rFonts w:ascii="Simplified Arabic" w:eastAsia="Times New Roman" w:hAnsi="Simplified Arabic" w:cs="Simplified Arabic"/>
          <w:sz w:val="27"/>
          <w:szCs w:val="27"/>
          <w:rtl/>
          <w:lang w:bidi="ar-EG"/>
        </w:rPr>
        <w:t xml:space="preserve"> تم الحصول علي أعلي إنتاجية من إنزيم الأميليز في حين أنه عند تلقيح البيئة بمعدل 10 ميكروليتر/ملليتر لوحظ أقل إنتاجية من إنزيم </w:t>
      </w:r>
      <w:r w:rsidRPr="001D372D">
        <w:rPr>
          <w:rFonts w:ascii="Simplified Arabic" w:eastAsia="Times New Roman" w:hAnsi="Simplified Arabic" w:cs="Simplified Arabic" w:hint="cs"/>
          <w:sz w:val="27"/>
          <w:szCs w:val="27"/>
          <w:rtl/>
          <w:lang w:bidi="ar-EG"/>
        </w:rPr>
        <w:t>الأميليز.</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lastRenderedPageBreak/>
        <w:t xml:space="preserve">بخصوص تأثير فترة التحضين علي إنتاجية الإنزيم فقد أوضحت النتائج أن إنتاج الإنزيم قد زاد بزيادة فترة التحضين، حيث لوحظ أعلي إنتاجية للإنزيم (54.73 </w:t>
      </w:r>
      <w:r>
        <w:rPr>
          <w:rFonts w:ascii="Simplified Arabic" w:eastAsia="Times New Roman" w:hAnsi="Simplified Arabic" w:cs="Simplified Arabic"/>
          <w:sz w:val="27"/>
          <w:szCs w:val="27"/>
          <w:rtl/>
          <w:lang w:bidi="ar-EG"/>
        </w:rPr>
        <w:t>ميكرومول</w:t>
      </w:r>
      <w:r w:rsidRPr="001D372D">
        <w:rPr>
          <w:rFonts w:ascii="Simplified Arabic" w:eastAsia="Times New Roman" w:hAnsi="Simplified Arabic" w:cs="Simplified Arabic"/>
          <w:sz w:val="27"/>
          <w:szCs w:val="27"/>
          <w:rtl/>
          <w:lang w:bidi="ar-EG"/>
        </w:rPr>
        <w:t>/</w:t>
      </w:r>
      <w:r>
        <w:rPr>
          <w:rFonts w:ascii="Simplified Arabic" w:eastAsia="Times New Roman" w:hAnsi="Simplified Arabic" w:cs="Simplified Arabic" w:hint="cs"/>
          <w:sz w:val="27"/>
          <w:szCs w:val="27"/>
          <w:rtl/>
          <w:lang w:bidi="ar-EG"/>
        </w:rPr>
        <w:t xml:space="preserve"> </w:t>
      </w:r>
      <w:r w:rsidRPr="001D372D">
        <w:rPr>
          <w:rFonts w:ascii="Simplified Arabic" w:eastAsia="Times New Roman" w:hAnsi="Simplified Arabic" w:cs="Simplified Arabic"/>
          <w:sz w:val="27"/>
          <w:szCs w:val="27"/>
          <w:rtl/>
          <w:lang w:bidi="ar-EG"/>
        </w:rPr>
        <w:t xml:space="preserve">دقيقة) عندما كانت فترة التحضين 72 ساعة بينما أوضحت النتائج أن أقل كمية من الإنزيم الناتج قد لوحظت عندما كانت فترة التحضين 24 </w:t>
      </w:r>
      <w:r w:rsidRPr="001D372D">
        <w:rPr>
          <w:rFonts w:ascii="Simplified Arabic" w:eastAsia="Times New Roman" w:hAnsi="Simplified Arabic" w:cs="Simplified Arabic" w:hint="cs"/>
          <w:sz w:val="27"/>
          <w:szCs w:val="27"/>
          <w:rtl/>
          <w:lang w:bidi="ar-EG"/>
        </w:rPr>
        <w:t>ساعة.</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 xml:space="preserve">وعند دراسة تأثير طريقة التنمية لإنتاج إنزيم الاميليز اوضحت النتائج أن طريقة الرج قد أعطت إنتاجية أعلي من الإنزيم بالمقارنة بالإنتاج تحت ظروف المزرعة الثابتة (بدون رج)، وبخصوص تأثير درجة حرارة التحضين علي إنتاج الإنزيم فقد أوضحت النتائج أن إنتاج الإنزيم قد زاد بارتفاع درجة حرارة التحضين ولقد تم الحصول علي أعلي إنتاجية من الإنزيم (66.44 </w:t>
      </w:r>
      <w:r>
        <w:rPr>
          <w:rFonts w:ascii="Simplified Arabic" w:eastAsia="Times New Roman" w:hAnsi="Simplified Arabic" w:cs="Simplified Arabic"/>
          <w:sz w:val="27"/>
          <w:szCs w:val="27"/>
          <w:rtl/>
          <w:lang w:bidi="ar-EG"/>
        </w:rPr>
        <w:t>ميكرومول</w:t>
      </w:r>
      <w:r w:rsidRPr="001D372D">
        <w:rPr>
          <w:rFonts w:ascii="Simplified Arabic" w:eastAsia="Times New Roman" w:hAnsi="Simplified Arabic" w:cs="Simplified Arabic"/>
          <w:sz w:val="27"/>
          <w:szCs w:val="27"/>
          <w:rtl/>
          <w:lang w:bidi="ar-EG"/>
        </w:rPr>
        <w:t xml:space="preserve">/دقيقة) عندما كانت درجة حرارة التحضين 37 درجة مئوية في حين أوضحت النتائج أن أقل كمية من الانزيم قد لوحظت عندما كانت درجة حرارة التحضين 39 درجة مئوية .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 xml:space="preserve">وعند دراسة تأثير مصادر الكربون والنيتروجين علي إنتاج إنزيم الأميليز بواسطة </w:t>
      </w:r>
      <w:r w:rsidRPr="001D372D">
        <w:rPr>
          <w:rFonts w:ascii="Simplified Arabic" w:eastAsia="Times New Roman" w:hAnsi="Simplified Arabic" w:cs="Simplified Arabic"/>
          <w:i/>
          <w:iCs/>
          <w:sz w:val="26"/>
          <w:szCs w:val="26"/>
        </w:rPr>
        <w:t>B. amyloliquefaciens</w:t>
      </w:r>
      <w:r w:rsidRPr="001D372D">
        <w:rPr>
          <w:rFonts w:ascii="Simplified Arabic" w:eastAsia="Times New Roman" w:hAnsi="Simplified Arabic" w:cs="Simplified Arabic"/>
          <w:sz w:val="27"/>
          <w:szCs w:val="27"/>
          <w:rtl/>
          <w:lang w:bidi="ar-EG"/>
        </w:rPr>
        <w:t xml:space="preserve"> فقد أظهرت نتائج الدراسة أن أفضل مصدر للكربون والنيتروجين لإنتاج الإنزيم هما النشا والتربتون علي التوالي ، وعند إنتاج إنزيم الأميليز بإستخدام الظروف المثلي سواء البيئة أو الغذائية والتي تم الحصول عليها في التجارب السابقة في هذه الدراسة فقد لوحظ زيادة في إنتاج الإنزيم بمقدار 2.34 مرة وذلك بالمقارنة باستخدام كل عامل منفرداً، وزيادة إنتاجية إنزيم الأميليز تحت الظروف المثلي كانت متوقعة حيث تم توفير كل ظروف الإنتاج المثلي للميكروب المنتج، ولقد أوضحت النتائج أن قيم نشاط إنزيم الأميليز ومحتواه من البروتين ونشاطه النوعي كانت 697.6 </w:t>
      </w:r>
      <w:r>
        <w:rPr>
          <w:rFonts w:ascii="Simplified Arabic" w:eastAsia="Times New Roman" w:hAnsi="Simplified Arabic" w:cs="Simplified Arabic" w:hint="cs"/>
          <w:sz w:val="27"/>
          <w:szCs w:val="27"/>
          <w:rtl/>
          <w:lang w:bidi="ar-EG"/>
        </w:rPr>
        <w:t>ميكرومول/ دقيقة</w:t>
      </w:r>
      <w:r w:rsidRPr="001D372D">
        <w:rPr>
          <w:rFonts w:ascii="Simplified Arabic" w:eastAsia="Times New Roman" w:hAnsi="Simplified Arabic" w:cs="Simplified Arabic"/>
          <w:sz w:val="27"/>
          <w:szCs w:val="27"/>
          <w:rtl/>
          <w:lang w:bidi="ar-EG"/>
        </w:rPr>
        <w:t>، 57.14 مللجرام/</w:t>
      </w:r>
      <w:r>
        <w:rPr>
          <w:rFonts w:ascii="Simplified Arabic" w:eastAsia="Times New Roman" w:hAnsi="Simplified Arabic" w:cs="Simplified Arabic" w:hint="cs"/>
          <w:sz w:val="27"/>
          <w:szCs w:val="27"/>
          <w:rtl/>
          <w:lang w:bidi="ar-EG"/>
        </w:rPr>
        <w:t xml:space="preserve"> </w:t>
      </w:r>
      <w:r w:rsidRPr="001D372D">
        <w:rPr>
          <w:rFonts w:ascii="Simplified Arabic" w:eastAsia="Times New Roman" w:hAnsi="Simplified Arabic" w:cs="Simplified Arabic"/>
          <w:sz w:val="27"/>
          <w:szCs w:val="27"/>
          <w:rtl/>
          <w:lang w:bidi="ar-EG"/>
        </w:rPr>
        <w:t xml:space="preserve">ملليليتر، 12.21 </w:t>
      </w:r>
      <w:r>
        <w:rPr>
          <w:rFonts w:ascii="Simplified Arabic" w:eastAsia="Times New Roman" w:hAnsi="Simplified Arabic" w:cs="Simplified Arabic" w:hint="cs"/>
          <w:sz w:val="27"/>
          <w:szCs w:val="27"/>
          <w:rtl/>
          <w:lang w:bidi="ar-EG"/>
        </w:rPr>
        <w:t>ميكرومول</w:t>
      </w:r>
      <w:r w:rsidRPr="001D372D">
        <w:rPr>
          <w:rFonts w:ascii="Simplified Arabic" w:eastAsia="Times New Roman" w:hAnsi="Simplified Arabic" w:cs="Simplified Arabic"/>
          <w:sz w:val="27"/>
          <w:szCs w:val="27"/>
          <w:rtl/>
          <w:lang w:bidi="ar-EG"/>
        </w:rPr>
        <w:t>/</w:t>
      </w:r>
      <w:r>
        <w:rPr>
          <w:rFonts w:ascii="Simplified Arabic" w:eastAsia="Times New Roman" w:hAnsi="Simplified Arabic" w:cs="Simplified Arabic" w:hint="cs"/>
          <w:sz w:val="27"/>
          <w:szCs w:val="27"/>
          <w:rtl/>
          <w:lang w:bidi="ar-EG"/>
        </w:rPr>
        <w:t xml:space="preserve"> </w:t>
      </w:r>
      <w:r w:rsidRPr="001D372D">
        <w:rPr>
          <w:rFonts w:ascii="Simplified Arabic" w:eastAsia="Times New Roman" w:hAnsi="Simplified Arabic" w:cs="Simplified Arabic"/>
          <w:sz w:val="27"/>
          <w:szCs w:val="27"/>
          <w:rtl/>
          <w:lang w:bidi="ar-EG"/>
        </w:rPr>
        <w:t>ملليجرام بروتين علي التوالي.</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 xml:space="preserve">وبخصوص دراسة العوامل التي تؤثر علي نشاط إنزيم الأميليز فقد أوضحت النتائج أن نشاط الإنزيم قد زاد بزيادة درجة الحرارة حيث لوحظ أعلي نشاط للإنزيم (100%) عند درجة 65 درجة مئوية، في حين أوضحت النتائج أن أقل نشاط للإنزيم لوحظ عند درجة حرارة 30 درجة مئوية، وفي ضوء النتائج المتحصل عليها فإنه يجب أن نشير إلي أن إنزيم الأميليز قد ظل محتفظاً بنشاطه النسبي بنسبة 72.9% وذلك عند تحضين الإنزيم الخام علي درجة حرارة 80 درجة مئوية لمدة 15 دقيقة، ولذلك يمكن إستخدام إنزيم الأميليز الناتج بواسطة </w:t>
      </w:r>
      <w:r w:rsidRPr="001D372D">
        <w:rPr>
          <w:rFonts w:ascii="Simplified Arabic" w:eastAsia="Times New Roman" w:hAnsi="Simplified Arabic" w:cs="Simplified Arabic"/>
          <w:i/>
          <w:iCs/>
          <w:sz w:val="26"/>
          <w:szCs w:val="26"/>
        </w:rPr>
        <w:t xml:space="preserve">B. </w:t>
      </w:r>
      <w:proofErr w:type="gramStart"/>
      <w:r w:rsidRPr="001D372D">
        <w:rPr>
          <w:rFonts w:ascii="Simplified Arabic" w:eastAsia="Times New Roman" w:hAnsi="Simplified Arabic" w:cs="Simplified Arabic"/>
          <w:i/>
          <w:iCs/>
          <w:sz w:val="26"/>
          <w:szCs w:val="26"/>
        </w:rPr>
        <w:t>amyloliquefaciens</w:t>
      </w:r>
      <w:proofErr w:type="gramEnd"/>
      <w:r w:rsidRPr="001D372D">
        <w:rPr>
          <w:rFonts w:ascii="Simplified Arabic" w:eastAsia="Times New Roman" w:hAnsi="Simplified Arabic" w:cs="Simplified Arabic"/>
          <w:sz w:val="27"/>
          <w:szCs w:val="27"/>
          <w:rtl/>
          <w:lang w:bidi="ar-EG"/>
        </w:rPr>
        <w:t xml:space="preserve"> في مختلف العمليات الصناعية التي تتم تحت ظروف درجة الحرارة العالية مثل المخبوزات، صناعة البيرة، </w:t>
      </w:r>
      <w:r w:rsidRPr="001D372D">
        <w:rPr>
          <w:rFonts w:ascii="Simplified Arabic" w:hAnsi="Simplified Arabic" w:cs="Simplified Arabic"/>
          <w:sz w:val="27"/>
          <w:szCs w:val="27"/>
          <w:rtl/>
          <w:lang w:bidi="ar-EG"/>
        </w:rPr>
        <w:t xml:space="preserve">التسكر في النشا لإنتاج شراب الجلوكوزوالفركتوز.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rtl/>
          <w:lang w:bidi="ar-EG"/>
        </w:rPr>
      </w:pPr>
      <w:r w:rsidRPr="001D372D">
        <w:rPr>
          <w:rFonts w:ascii="Simplified Arabic" w:eastAsia="Times New Roman" w:hAnsi="Simplified Arabic" w:cs="Simplified Arabic"/>
          <w:sz w:val="27"/>
          <w:szCs w:val="27"/>
          <w:rtl/>
          <w:lang w:bidi="ar-EG"/>
        </w:rPr>
        <w:t xml:space="preserve">وفيما يخص تأثير تركيز الأس الهيدروجيني علي نشاط إنزيم الأميليز فقد أظهرت النتائج المتحصل عليها أن نشاط الإنزيم قد زاد بزيادة تركيز الأس الهيدروجيني حيث لوحظ أعلي نشاط للإنزيم (100%) عند </w:t>
      </w:r>
      <w:r w:rsidRPr="001D372D">
        <w:rPr>
          <w:rFonts w:ascii="Simplified Arabic" w:eastAsia="Times New Roman" w:hAnsi="Simplified Arabic" w:cs="Simplified Arabic"/>
          <w:sz w:val="27"/>
          <w:szCs w:val="27"/>
          <w:rtl/>
          <w:lang w:bidi="ar-EG"/>
        </w:rPr>
        <w:lastRenderedPageBreak/>
        <w:t xml:space="preserve">تركيز أس هيدروجيني 6، بينما أوضحت النتائج أن نشاط الإنزيم قد قل تدريجياً بإرتفاع تركيز الأس الهيدروجيني حيث شوهد أقل نشاط للإنزيم (31%) عند تركيز أس هيدروجيني 9 . وبالإضافه الي ذلك فقد أوضحت النتائج أن نشاط إنزيم الاميليز قد زاد بزيادة تركيز مادة التفاعل </w:t>
      </w:r>
      <w:r w:rsidRPr="001D372D">
        <w:rPr>
          <w:rFonts w:ascii="Simplified Arabic" w:eastAsia="Times New Roman" w:hAnsi="Simplified Arabic" w:cs="Simplified Arabic" w:hint="cs"/>
          <w:sz w:val="27"/>
          <w:szCs w:val="27"/>
          <w:rtl/>
          <w:lang w:bidi="ar-EG"/>
        </w:rPr>
        <w:t>(النشا</w:t>
      </w:r>
      <w:r w:rsidRPr="001D372D">
        <w:rPr>
          <w:rFonts w:ascii="Simplified Arabic" w:eastAsia="Times New Roman" w:hAnsi="Simplified Arabic" w:cs="Simplified Arabic"/>
          <w:sz w:val="27"/>
          <w:szCs w:val="27"/>
          <w:rtl/>
          <w:lang w:bidi="ar-EG"/>
        </w:rPr>
        <w:t>) حيث وصل إلي أقصاه عند إستخدام النشا بنسبة 2.8% (28 جرام/لتر بيئة)، أيضا أوضحت النتائج أن سرعة نشاط الإنزيم قد زادت بزيادة تركيز مادة التفاعل.</w:t>
      </w:r>
      <w:r w:rsidRPr="001D372D">
        <w:rPr>
          <w:rFonts w:ascii="Simplified Arabic" w:eastAsia="Times New Roman" w:hAnsi="Simplified Arabic" w:cs="Simplified Arabic"/>
          <w:color w:val="auto"/>
          <w:sz w:val="27"/>
          <w:szCs w:val="27"/>
          <w:rtl/>
          <w:lang w:bidi="ar-EG"/>
        </w:rPr>
        <w:t xml:space="preserve">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color w:val="auto"/>
          <w:sz w:val="27"/>
          <w:szCs w:val="27"/>
          <w:rtl/>
          <w:lang w:bidi="ar-EG"/>
        </w:rPr>
        <w:t xml:space="preserve">وبخصوص حركيات نشاط إنزيم الأميليز الذي تم إنتاجة في هذا البحث بواسطة </w:t>
      </w:r>
      <w:r w:rsidRPr="001D372D">
        <w:rPr>
          <w:rFonts w:ascii="Simplified Arabic" w:eastAsia="Times New Roman" w:hAnsi="Simplified Arabic" w:cs="Simplified Arabic"/>
          <w:i/>
          <w:iCs/>
          <w:sz w:val="26"/>
          <w:szCs w:val="26"/>
        </w:rPr>
        <w:t>B. amyloliquefaciens</w:t>
      </w:r>
      <w:r w:rsidRPr="001D372D">
        <w:rPr>
          <w:rFonts w:ascii="Simplified Arabic" w:eastAsia="Times New Roman" w:hAnsi="Simplified Arabic" w:cs="Simplified Arabic"/>
          <w:color w:val="auto"/>
          <w:sz w:val="27"/>
          <w:szCs w:val="27"/>
          <w:rtl/>
          <w:lang w:bidi="ar-EG"/>
        </w:rPr>
        <w:t xml:space="preserve"> فقد أظهرت النتائج أن السرعة القصوي لإنزيم الأميليز في وجود تركيزات مختلفة من النشا كمادة تفاعل والتي تراوحت من 0.4 الي 4 % كانت قيمتها 32.3 </w:t>
      </w:r>
      <w:r>
        <w:rPr>
          <w:rFonts w:ascii="Simplified Arabic" w:eastAsia="Times New Roman" w:hAnsi="Simplified Arabic" w:cs="Simplified Arabic" w:hint="cs"/>
          <w:color w:val="auto"/>
          <w:sz w:val="27"/>
          <w:szCs w:val="27"/>
          <w:rtl/>
          <w:lang w:bidi="ar-EG"/>
        </w:rPr>
        <w:t>ميكرومول</w:t>
      </w:r>
      <w:r w:rsidRPr="001D372D">
        <w:rPr>
          <w:rFonts w:ascii="Simplified Arabic" w:eastAsia="Times New Roman" w:hAnsi="Simplified Arabic" w:cs="Simplified Arabic"/>
          <w:color w:val="auto"/>
          <w:sz w:val="27"/>
          <w:szCs w:val="27"/>
          <w:rtl/>
          <w:lang w:bidi="ar-EG"/>
        </w:rPr>
        <w:t>/</w:t>
      </w:r>
      <w:r>
        <w:rPr>
          <w:rFonts w:ascii="Simplified Arabic" w:eastAsia="Times New Roman" w:hAnsi="Simplified Arabic" w:cs="Simplified Arabic" w:hint="cs"/>
          <w:color w:val="auto"/>
          <w:sz w:val="27"/>
          <w:szCs w:val="27"/>
          <w:rtl/>
          <w:lang w:bidi="ar-EG"/>
        </w:rPr>
        <w:t xml:space="preserve"> </w:t>
      </w:r>
      <w:r w:rsidRPr="001D372D">
        <w:rPr>
          <w:rFonts w:ascii="Simplified Arabic" w:eastAsia="Times New Roman" w:hAnsi="Simplified Arabic" w:cs="Simplified Arabic"/>
          <w:color w:val="auto"/>
          <w:sz w:val="27"/>
          <w:szCs w:val="27"/>
          <w:rtl/>
          <w:lang w:bidi="ar-EG"/>
        </w:rPr>
        <w:t xml:space="preserve">دقيقة، بينما وجد أن قيمة ثابت ميكاليس-منتن تساوي 1.596ملليليتر/100 مللي والتي تم الحصول عليها عند تركيز مادة التفاعل وعند نصف السرعة القصوي بإستخدام منحني التشبع بمادة التفاعل (النشا)، كذلك تم تقدير السرعة القصوي وثابت ميكاليس- منتن بواسطة معادلة </w:t>
      </w:r>
      <w:r w:rsidRPr="001D372D">
        <w:rPr>
          <w:rFonts w:ascii="Simplified Arabic" w:hAnsi="Simplified Arabic" w:cs="Simplified Arabic"/>
          <w:sz w:val="27"/>
          <w:szCs w:val="27"/>
        </w:rPr>
        <w:t>Lineweaver -Burk plots</w:t>
      </w:r>
      <w:r w:rsidRPr="001D372D">
        <w:rPr>
          <w:rFonts w:ascii="Simplified Arabic" w:hAnsi="Simplified Arabic" w:cs="Simplified Arabic"/>
          <w:sz w:val="27"/>
          <w:szCs w:val="27"/>
          <w:rtl/>
        </w:rPr>
        <w:t xml:space="preserve"> </w:t>
      </w:r>
      <w:r w:rsidRPr="001D372D">
        <w:rPr>
          <w:rFonts w:ascii="Simplified Arabic" w:hAnsi="Simplified Arabic" w:cs="Simplified Arabic"/>
          <w:sz w:val="27"/>
          <w:szCs w:val="27"/>
          <w:rtl/>
          <w:lang w:bidi="ar-EG"/>
        </w:rPr>
        <w:t xml:space="preserve">عند رسم العلاقة البيانية بين كلا من </w:t>
      </w:r>
      <w:r w:rsidRPr="001D372D">
        <w:rPr>
          <w:rFonts w:ascii="Simplified Arabic" w:hAnsi="Simplified Arabic" w:cs="Simplified Arabic"/>
          <w:sz w:val="27"/>
          <w:szCs w:val="27"/>
          <w:lang w:bidi="ar-EG"/>
        </w:rPr>
        <w:t>1/V</w:t>
      </w:r>
      <w:r w:rsidRPr="001D372D">
        <w:rPr>
          <w:rFonts w:ascii="Simplified Arabic" w:hAnsi="Simplified Arabic" w:cs="Simplified Arabic"/>
          <w:sz w:val="27"/>
          <w:szCs w:val="27"/>
          <w:vertAlign w:val="subscript"/>
          <w:lang w:bidi="ar-EG"/>
        </w:rPr>
        <w:t xml:space="preserve">o </w:t>
      </w:r>
      <w:r w:rsidRPr="001D372D">
        <w:rPr>
          <w:rFonts w:ascii="Simplified Arabic" w:hAnsi="Simplified Arabic" w:cs="Simplified Arabic"/>
          <w:sz w:val="27"/>
          <w:szCs w:val="27"/>
          <w:vertAlign w:val="subscript"/>
          <w:rtl/>
          <w:lang w:bidi="ar-EG"/>
        </w:rPr>
        <w:t xml:space="preserve"> </w:t>
      </w:r>
      <w:r w:rsidRPr="001D372D">
        <w:rPr>
          <w:rFonts w:ascii="Simplified Arabic" w:eastAsia="Times New Roman" w:hAnsi="Simplified Arabic" w:cs="Simplified Arabic"/>
          <w:sz w:val="27"/>
          <w:szCs w:val="27"/>
          <w:rtl/>
          <w:lang w:bidi="ar-EG"/>
        </w:rPr>
        <w:t xml:space="preserve"> و </w:t>
      </w:r>
      <w:r w:rsidRPr="001D372D">
        <w:rPr>
          <w:rFonts w:ascii="Simplified Arabic" w:eastAsia="Times New Roman" w:hAnsi="Simplified Arabic" w:cs="Simplified Arabic"/>
          <w:sz w:val="27"/>
          <w:szCs w:val="27"/>
          <w:lang w:bidi="ar-EG"/>
        </w:rPr>
        <w:t>1/S</w:t>
      </w:r>
      <w:r w:rsidRPr="001D372D">
        <w:rPr>
          <w:rFonts w:ascii="Simplified Arabic" w:eastAsia="Times New Roman" w:hAnsi="Simplified Arabic" w:cs="Simplified Arabic"/>
          <w:sz w:val="27"/>
          <w:szCs w:val="27"/>
          <w:rtl/>
          <w:lang w:bidi="ar-EG"/>
        </w:rPr>
        <w:t xml:space="preserve">، حيث أن ميل هذا الخط يمثل قيمة ثابت ميكاليس- منتين/السرعة القصوي والتي كانت قيمتها 0.0494. أيضاً، أظهرت النتائج أن قيمة 1/ السرعة القصوي تساوي 0.031 بينما كانت قيمة 1/ ثابت ميكاليس – منتين تساوي 0.627. وفي ضوء النتائج المتحصل عليها عند تقدير السرعة القصوي وثابت ميكاليس- منتن للإنزيم باستخدام معادلة </w:t>
      </w:r>
      <w:r w:rsidRPr="001D372D">
        <w:rPr>
          <w:rFonts w:ascii="Simplified Arabic" w:hAnsi="Simplified Arabic" w:cs="Simplified Arabic"/>
          <w:sz w:val="27"/>
          <w:szCs w:val="27"/>
        </w:rPr>
        <w:t>Lineweaver -Burk plots</w:t>
      </w:r>
      <w:r w:rsidRPr="001D372D">
        <w:rPr>
          <w:rFonts w:ascii="Simplified Arabic" w:hAnsi="Simplified Arabic" w:cs="Simplified Arabic"/>
          <w:sz w:val="27"/>
          <w:szCs w:val="27"/>
          <w:rtl/>
        </w:rPr>
        <w:t xml:space="preserve"> </w:t>
      </w:r>
      <w:r w:rsidRPr="001D372D">
        <w:rPr>
          <w:rFonts w:ascii="Simplified Arabic" w:eastAsia="Times New Roman" w:hAnsi="Simplified Arabic" w:cs="Simplified Arabic"/>
          <w:sz w:val="27"/>
          <w:szCs w:val="27"/>
          <w:rtl/>
          <w:lang w:bidi="ar-EG"/>
        </w:rPr>
        <w:t>يمكن القول بأن</w:t>
      </w:r>
      <w:r w:rsidRPr="001D372D">
        <w:rPr>
          <w:rFonts w:ascii="Simplified Arabic" w:hAnsi="Simplified Arabic" w:cs="Simplified Arabic"/>
          <w:sz w:val="27"/>
          <w:szCs w:val="27"/>
          <w:rtl/>
        </w:rPr>
        <w:t xml:space="preserve"> قيمة </w:t>
      </w:r>
      <w:r w:rsidRPr="001D372D">
        <w:rPr>
          <w:rFonts w:ascii="Simplified Arabic" w:eastAsia="Times New Roman" w:hAnsi="Simplified Arabic" w:cs="Simplified Arabic"/>
          <w:sz w:val="27"/>
          <w:szCs w:val="27"/>
          <w:rtl/>
          <w:lang w:bidi="ar-EG"/>
        </w:rPr>
        <w:t xml:space="preserve">السرعة القصوي للإنزيم وثابت ميكاليس- منتن مساوية تقريباً للقيم التي تم الحصول </w:t>
      </w:r>
      <w:r w:rsidRPr="001D372D">
        <w:rPr>
          <w:rFonts w:ascii="Simplified Arabic" w:eastAsia="Times New Roman" w:hAnsi="Simplified Arabic" w:cs="Simplified Arabic" w:hint="cs"/>
          <w:sz w:val="27"/>
          <w:szCs w:val="27"/>
          <w:rtl/>
          <w:lang w:bidi="ar-EG"/>
        </w:rPr>
        <w:t>عليها عند</w:t>
      </w:r>
      <w:r w:rsidRPr="001D372D">
        <w:rPr>
          <w:rFonts w:ascii="Simplified Arabic" w:eastAsia="Times New Roman" w:hAnsi="Simplified Arabic" w:cs="Simplified Arabic"/>
          <w:sz w:val="27"/>
          <w:szCs w:val="27"/>
          <w:rtl/>
          <w:lang w:bidi="ar-EG"/>
        </w:rPr>
        <w:t xml:space="preserve"> تقديرهما باستخدام منحني التشبع لمادة التفاعل </w:t>
      </w:r>
      <w:r w:rsidRPr="001D372D">
        <w:rPr>
          <w:rFonts w:ascii="Simplified Arabic" w:eastAsia="Times New Roman" w:hAnsi="Simplified Arabic" w:cs="Simplified Arabic"/>
          <w:color w:val="auto"/>
          <w:sz w:val="27"/>
          <w:szCs w:val="27"/>
          <w:rtl/>
          <w:lang w:bidi="ar-EG"/>
        </w:rPr>
        <w:t xml:space="preserve">(النشا) . </w:t>
      </w:r>
      <w:r w:rsidRPr="001D372D">
        <w:rPr>
          <w:rFonts w:ascii="Simplified Arabic" w:eastAsia="Times New Roman" w:hAnsi="Simplified Arabic" w:cs="Simplified Arabic"/>
          <w:sz w:val="27"/>
          <w:szCs w:val="27"/>
          <w:rtl/>
          <w:lang w:bidi="ar-EG"/>
        </w:rPr>
        <w:t xml:space="preserve">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 xml:space="preserve"> وعند دراسة تأثير كلوريد الصوديوم علي نشاط إنزيم الأميليز أوضحت النتائج أن نشاط الإنزيم قد زاد تدريجياً بزيادة تركيز كلوريد الصوديوم حيث وصل نشاط الإنزيم إلي أقصاه عند تركيز 5% وقل بعد ذلك، في حين أوضحت النتائج أن نشاط الإنزيم كان منخفضاً عند التركيزات المنخفضة من كلوريد الصوديوم بالمقارنة بالتركيزات العالية، أيضا أظهرت النتائج أن إنزيم الأميليز ظل محتفظاً بنشاطه بنسبة 78.6 و 93.1 % وذلك عند تركيز كلوريد صوديوم 4 و 4.5 علي التوالي.</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sz w:val="27"/>
          <w:szCs w:val="27"/>
          <w:rtl/>
          <w:lang w:bidi="ar-EG"/>
        </w:rPr>
      </w:pPr>
      <w:r w:rsidRPr="001D372D">
        <w:rPr>
          <w:rFonts w:ascii="Simplified Arabic" w:eastAsia="Times New Roman" w:hAnsi="Simplified Arabic" w:cs="Simplified Arabic"/>
          <w:sz w:val="27"/>
          <w:szCs w:val="27"/>
          <w:rtl/>
          <w:lang w:bidi="ar-EG"/>
        </w:rPr>
        <w:t xml:space="preserve"> وعند دراسة تأثير الأيونات المعدنية علي نشاط إنزيم الأميليز أوضحت النتائج أن أعلي نشاط للإنزيم كان عند تركيز 1 ملليمول من كل الأيونات المعدنية التي تم درستها (الحديديك، النحاسوز، الكالسيوم، النيكل، المنجنيز) وذلك بالمقارنة بنشاط الإنزيم عند إستخدام الأيونات المعدنية سابقة الذكر بتركيز 5 ملليمول، كذلك أظهرت الننتائج أن أيونات الحديديك والنحاسوز والكالسيوم عند تركيز 1 ملليمول أدت الي زيادة النشاط النسبي لإنزيم الأميليز بمقدار 13.02 ، 42.34 و 40.09% علي التوالي بالمقارنة </w:t>
      </w:r>
      <w:r w:rsidRPr="001D372D">
        <w:rPr>
          <w:rFonts w:ascii="Simplified Arabic" w:eastAsia="Times New Roman" w:hAnsi="Simplified Arabic" w:cs="Simplified Arabic"/>
          <w:sz w:val="27"/>
          <w:szCs w:val="27"/>
          <w:rtl/>
          <w:lang w:bidi="ar-EG"/>
        </w:rPr>
        <w:lastRenderedPageBreak/>
        <w:t>بمعاملة الكنترول، بينما أظهرت النتائج أنه عند استخدام أيونات النيكل والمنجنيز بتركيز 1 ملليمول لدراسة نشاط الانزيم أن النشاط النسبي للإنزيم قد زاد بمقدار 13.72 و 37.53 % علي التوالي بالمقارنة بالكنترول. وعند دراسة النشاط النسبي لإنزيم الأميليز باستخدام الأيونات المعدنية لكل من الحديديك، النحاسوز، النيكل، المنجنيز بتركيز 5 ملليمول أوضحت النتائج أن الأنزيم ظل محتفظا بنشاطه ب</w:t>
      </w:r>
      <w:r w:rsidRPr="001D372D">
        <w:rPr>
          <w:rFonts w:ascii="Simplified Arabic" w:eastAsia="Times New Roman" w:hAnsi="Simplified Arabic" w:cs="Simplified Arabic"/>
          <w:color w:val="auto"/>
          <w:sz w:val="27"/>
          <w:szCs w:val="27"/>
          <w:rtl/>
          <w:lang w:bidi="ar-EG"/>
        </w:rPr>
        <w:t xml:space="preserve">نسبة 82.58 ، 92.24 ، 82.24 ، 40.11 </w:t>
      </w:r>
      <w:r w:rsidRPr="001D372D">
        <w:rPr>
          <w:rFonts w:ascii="Simplified Arabic" w:eastAsia="Times New Roman" w:hAnsi="Simplified Arabic" w:cs="Simplified Arabic"/>
          <w:sz w:val="27"/>
          <w:szCs w:val="27"/>
          <w:rtl/>
          <w:lang w:bidi="ar-EG"/>
        </w:rPr>
        <w:t xml:space="preserve">% مع  كل من الحديديك ، النحاسوز ، النيكل ، المنجنيز علي التوالي بالمقارنة بالكنترول. ومن ناحية أخري أظهرت النتائج المتحصل عليها أن أيون الكالسيوم بتركيز 5 ملليمول أدي إالي زيادة النشاط النسبي لإنزيم الأميليز بنسبة 32.45 % بالمقارنة بالكنترول، وزيادة النشاط النسبي لإنزيم الأميليز في وجود أيون الكالسيوم بتركيز 5 ملليمول يمكن أن يعزي إلي أن أيون الكالسيوم يعتبر من المنشطات المعدنية لهذا الإنزيم . </w:t>
      </w:r>
    </w:p>
    <w:p w:rsidR="008D3274" w:rsidRPr="001D372D" w:rsidRDefault="008D3274" w:rsidP="008D3274">
      <w:pPr>
        <w:pStyle w:val="Default"/>
        <w:bidi/>
        <w:spacing w:line="276" w:lineRule="auto"/>
        <w:jc w:val="both"/>
        <w:rPr>
          <w:rFonts w:ascii="Simplified Arabic" w:eastAsia="Times New Roman" w:hAnsi="Simplified Arabic" w:cs="Simplified Arabic"/>
          <w:b/>
          <w:bCs/>
          <w:color w:val="auto"/>
          <w:sz w:val="28"/>
          <w:szCs w:val="28"/>
          <w:rtl/>
          <w:lang w:bidi="ar-EG"/>
        </w:rPr>
      </w:pPr>
      <w:r w:rsidRPr="001D372D">
        <w:rPr>
          <w:rFonts w:ascii="Simplified Arabic" w:eastAsia="Times New Roman" w:hAnsi="Simplified Arabic" w:cs="Simplified Arabic"/>
          <w:b/>
          <w:bCs/>
          <w:color w:val="auto"/>
          <w:sz w:val="28"/>
          <w:szCs w:val="28"/>
          <w:rtl/>
          <w:lang w:bidi="ar-EG"/>
        </w:rPr>
        <w:t xml:space="preserve">ثانياً: دراسة الظروف المثلي لإنتاج ونشاط إنزيم البروتييز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rtl/>
          <w:lang w:bidi="ar-EG"/>
        </w:rPr>
      </w:pPr>
      <w:r w:rsidRPr="001D372D">
        <w:rPr>
          <w:rFonts w:ascii="Simplified Arabic" w:eastAsia="Times New Roman" w:hAnsi="Simplified Arabic" w:cs="Simplified Arabic"/>
          <w:color w:val="auto"/>
          <w:sz w:val="27"/>
          <w:szCs w:val="27"/>
          <w:rtl/>
          <w:lang w:bidi="ar-EG"/>
        </w:rPr>
        <w:t xml:space="preserve">أظهرت النتائج مقدرة </w:t>
      </w:r>
      <w:r w:rsidRPr="001D372D">
        <w:rPr>
          <w:rFonts w:ascii="Simplified Arabic" w:eastAsia="Times New Roman" w:hAnsi="Simplified Arabic" w:cs="Simplified Arabic"/>
          <w:i/>
          <w:iCs/>
          <w:sz w:val="26"/>
          <w:szCs w:val="26"/>
        </w:rPr>
        <w:t>Bacillus licheniformis</w:t>
      </w:r>
      <w:r w:rsidRPr="001D372D">
        <w:rPr>
          <w:rFonts w:ascii="Simplified Arabic" w:eastAsia="Times New Roman" w:hAnsi="Simplified Arabic" w:cs="Simplified Arabic"/>
          <w:i/>
          <w:iCs/>
          <w:sz w:val="26"/>
          <w:szCs w:val="26"/>
          <w:rtl/>
        </w:rPr>
        <w:t xml:space="preserve"> </w:t>
      </w:r>
      <w:r w:rsidRPr="001D372D">
        <w:rPr>
          <w:rFonts w:ascii="Simplified Arabic" w:eastAsia="Times New Roman" w:hAnsi="Simplified Arabic" w:cs="Simplified Arabic"/>
          <w:color w:val="auto"/>
          <w:sz w:val="27"/>
          <w:szCs w:val="27"/>
          <w:rtl/>
          <w:lang w:bidi="ar-EG"/>
        </w:rPr>
        <w:t>علي إنتاج إنزيم البروتييز حيث شوهد هالات شفافة حول مستعمرات هذه البكتريا علي أطباق بتري التي تحتوي علي بيئة اللبن الفرز المضاف لها الكازين.</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rtl/>
          <w:lang w:bidi="ar-EG"/>
        </w:rPr>
      </w:pPr>
      <w:r w:rsidRPr="001D372D">
        <w:rPr>
          <w:rFonts w:ascii="Simplified Arabic" w:eastAsia="Times New Roman" w:hAnsi="Simplified Arabic" w:cs="Simplified Arabic"/>
          <w:color w:val="auto"/>
          <w:sz w:val="27"/>
          <w:szCs w:val="27"/>
          <w:rtl/>
          <w:lang w:bidi="ar-EG"/>
        </w:rPr>
        <w:t xml:space="preserve">وعند دراسة الظروف البيئية التي تؤثر علي إنتاجية إنزيم البروتييز أوضحت النتائج أن أعلي إنتاجية (15.72 </w:t>
      </w:r>
      <w:r>
        <w:rPr>
          <w:rFonts w:ascii="Simplified Arabic" w:eastAsia="Times New Roman" w:hAnsi="Simplified Arabic" w:cs="Simplified Arabic" w:hint="cs"/>
          <w:color w:val="auto"/>
          <w:sz w:val="27"/>
          <w:szCs w:val="27"/>
          <w:rtl/>
          <w:lang w:bidi="ar-EG"/>
        </w:rPr>
        <w:t>ميكرومول</w:t>
      </w:r>
      <w:r w:rsidRPr="001D372D">
        <w:rPr>
          <w:rFonts w:ascii="Simplified Arabic" w:eastAsia="Times New Roman" w:hAnsi="Simplified Arabic" w:cs="Simplified Arabic"/>
          <w:color w:val="auto"/>
          <w:sz w:val="27"/>
          <w:szCs w:val="27"/>
          <w:rtl/>
          <w:lang w:bidi="ar-EG"/>
        </w:rPr>
        <w:t xml:space="preserve">/دقيقة) للإنزيم قد لوحظت عندما كانت درجة حموضة بيئة التخمير 8.5 بينما أقل إنتاجية للإنزيم لوحظت عندما كانت درجة حموضة بيئة إنتاج الإنزيم 6.5، كذلك أوضحت النتائج أنه عند تلقيح البيئة بمعدل 100 ميكروليتر/ملليتر تم الحصول علي أعلي إنتاجية من إنزيم البروتييز (16.12 </w:t>
      </w:r>
      <w:r>
        <w:rPr>
          <w:rFonts w:ascii="Simplified Arabic" w:eastAsia="Times New Roman" w:hAnsi="Simplified Arabic" w:cs="Simplified Arabic" w:hint="cs"/>
          <w:color w:val="auto"/>
          <w:sz w:val="27"/>
          <w:szCs w:val="27"/>
          <w:rtl/>
          <w:lang w:bidi="ar-EG"/>
        </w:rPr>
        <w:t>ميكرومول</w:t>
      </w:r>
      <w:r w:rsidRPr="001D372D">
        <w:rPr>
          <w:rFonts w:ascii="Simplified Arabic" w:eastAsia="Times New Roman" w:hAnsi="Simplified Arabic" w:cs="Simplified Arabic"/>
          <w:color w:val="auto"/>
          <w:sz w:val="27"/>
          <w:szCs w:val="27"/>
          <w:rtl/>
          <w:lang w:bidi="ar-EG"/>
        </w:rPr>
        <w:t>/دقيقة) في ح</w:t>
      </w:r>
      <w:r>
        <w:rPr>
          <w:rFonts w:ascii="Simplified Arabic" w:eastAsia="Times New Roman" w:hAnsi="Simplified Arabic" w:cs="Simplified Arabic"/>
          <w:color w:val="auto"/>
          <w:sz w:val="27"/>
          <w:szCs w:val="27"/>
          <w:rtl/>
          <w:lang w:bidi="ar-EG"/>
        </w:rPr>
        <w:t>ين أنه عند تلقيح البيئة بمعدل 1</w:t>
      </w:r>
      <w:r w:rsidRPr="001D372D">
        <w:rPr>
          <w:rFonts w:ascii="Simplified Arabic" w:eastAsia="Times New Roman" w:hAnsi="Simplified Arabic" w:cs="Simplified Arabic"/>
          <w:color w:val="auto"/>
          <w:sz w:val="27"/>
          <w:szCs w:val="27"/>
          <w:rtl/>
          <w:lang w:bidi="ar-EG"/>
        </w:rPr>
        <w:t>0 ميكروليتر/ملليتر لوحظ أقل إنتاجية من الإنزيم.</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rtl/>
          <w:lang w:bidi="ar-EG"/>
        </w:rPr>
      </w:pPr>
      <w:r w:rsidRPr="001D372D">
        <w:rPr>
          <w:rFonts w:ascii="Simplified Arabic" w:eastAsia="Times New Roman" w:hAnsi="Simplified Arabic" w:cs="Simplified Arabic"/>
          <w:color w:val="auto"/>
          <w:sz w:val="27"/>
          <w:szCs w:val="27"/>
          <w:rtl/>
          <w:lang w:bidi="ar-EG"/>
        </w:rPr>
        <w:t>وبخصوص تأثير فترة التحضين علي إنتاجية الإنزيم فقد أوضحت النتائج أن إنتاج الإنزيم قد زاد بزيادة فترة التحضين، حيث لوحظ أعلي إنتاجية للإنزيم</w:t>
      </w:r>
      <w:r w:rsidRPr="001D372D">
        <w:rPr>
          <w:rFonts w:ascii="Simplified Arabic" w:eastAsia="Times New Roman" w:hAnsi="Simplified Arabic" w:cs="Simplified Arabic"/>
          <w:color w:val="auto"/>
          <w:sz w:val="27"/>
          <w:szCs w:val="27"/>
          <w:lang w:bidi="ar-EG"/>
        </w:rPr>
        <w:t xml:space="preserve"> </w:t>
      </w:r>
      <w:r w:rsidRPr="001D372D">
        <w:rPr>
          <w:rFonts w:ascii="Simplified Arabic" w:eastAsia="Times New Roman" w:hAnsi="Simplified Arabic" w:cs="Simplified Arabic"/>
          <w:color w:val="auto"/>
          <w:sz w:val="27"/>
          <w:szCs w:val="27"/>
          <w:rtl/>
          <w:lang w:bidi="ar-EG"/>
        </w:rPr>
        <w:t>(17.91</w:t>
      </w:r>
      <w:r>
        <w:rPr>
          <w:rFonts w:ascii="Simplified Arabic" w:eastAsia="Times New Roman" w:hAnsi="Simplified Arabic" w:cs="Simplified Arabic" w:hint="cs"/>
          <w:color w:val="auto"/>
          <w:sz w:val="27"/>
          <w:szCs w:val="27"/>
          <w:rtl/>
          <w:lang w:bidi="ar-EG"/>
        </w:rPr>
        <w:t>ميكرومول/</w:t>
      </w:r>
      <w:r w:rsidRPr="001D372D">
        <w:rPr>
          <w:rFonts w:ascii="Simplified Arabic" w:eastAsia="Times New Roman" w:hAnsi="Simplified Arabic" w:cs="Simplified Arabic"/>
          <w:color w:val="auto"/>
          <w:sz w:val="27"/>
          <w:szCs w:val="27"/>
          <w:rtl/>
          <w:lang w:bidi="ar-EG"/>
        </w:rPr>
        <w:t xml:space="preserve">دقيقة) عندما كانت فترة التحضين 72 ساعة بينما أوضحت النتائج أن أقل كمية من الإنزيم الناتج قد لوحظت عندما كانت فترة التحضين 120 ساعة ، وعند دراسة تأثير طريقة التنمية لإنتاج إنزيم البروتييز وجد أن طريقة الرج  أعطت إنتاجية أعلي من إنزيم البروتييز بالمقارنة بإنتاج  الإنزيم تحت ظروف المزرعة الثابتة (بدون رج).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rtl/>
          <w:lang w:bidi="ar-EG"/>
        </w:rPr>
      </w:pPr>
      <w:r w:rsidRPr="001D372D">
        <w:rPr>
          <w:rFonts w:ascii="Simplified Arabic" w:eastAsia="Times New Roman" w:hAnsi="Simplified Arabic" w:cs="Simplified Arabic"/>
          <w:color w:val="auto"/>
          <w:sz w:val="27"/>
          <w:szCs w:val="27"/>
          <w:rtl/>
          <w:lang w:bidi="ar-EG"/>
        </w:rPr>
        <w:t xml:space="preserve">وعند دراسة تأثير درجة حرارة التحضين علي إنتاج إنزيم البروتييز فقد أوضحت النتائج أن إنتاج الإنزيم قد زاد بارتفاع درجة حرارة التحضين ولقد تم الحصول علي أعلي إنتاجية من الإنزيم ( 37.04 </w:t>
      </w:r>
      <w:r>
        <w:rPr>
          <w:rFonts w:ascii="Simplified Arabic" w:eastAsia="Times New Roman" w:hAnsi="Simplified Arabic" w:cs="Simplified Arabic"/>
          <w:color w:val="auto"/>
          <w:sz w:val="27"/>
          <w:szCs w:val="27"/>
          <w:rtl/>
          <w:lang w:bidi="ar-EG"/>
        </w:rPr>
        <w:t>ميكرومول</w:t>
      </w:r>
      <w:r w:rsidRPr="001D372D">
        <w:rPr>
          <w:rFonts w:ascii="Simplified Arabic" w:eastAsia="Times New Roman" w:hAnsi="Simplified Arabic" w:cs="Simplified Arabic"/>
          <w:color w:val="auto"/>
          <w:sz w:val="27"/>
          <w:szCs w:val="27"/>
          <w:rtl/>
          <w:lang w:bidi="ar-EG"/>
        </w:rPr>
        <w:t xml:space="preserve">/دقيقة) عندما كانت درجة حرارة التحضين 37 درجة مئوية في حين أوضحت النتائج أن أقل كمية من الإنزيم الناتج قد لوحظت عندما كانت درجة حرارة التحضين 42 درجة مئوية .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rtl/>
          <w:lang w:bidi="ar-EG"/>
        </w:rPr>
      </w:pPr>
      <w:r w:rsidRPr="001D372D">
        <w:rPr>
          <w:rFonts w:ascii="Simplified Arabic" w:eastAsia="Times New Roman" w:hAnsi="Simplified Arabic" w:cs="Simplified Arabic"/>
          <w:color w:val="auto"/>
          <w:sz w:val="27"/>
          <w:szCs w:val="27"/>
          <w:rtl/>
          <w:lang w:bidi="ar-EG"/>
        </w:rPr>
        <w:lastRenderedPageBreak/>
        <w:t>وعند دراسة تأثير مصادر الكربون والنيتروجين علي إنتاج إنزيم البروتييز بواسطة بكتريا الباسيليس ليتشينوفورميس فقد أظهرت نتائج الدراسة أن أفضل مصدر للكربون والنيتروجين لإنتاج الإنزيم هما المالتوز والتربتون علي التوالي.</w:t>
      </w:r>
    </w:p>
    <w:p w:rsidR="008D3274" w:rsidRPr="006F4466" w:rsidRDefault="008D3274" w:rsidP="008D3274">
      <w:pPr>
        <w:pStyle w:val="Default"/>
        <w:bidi/>
        <w:spacing w:line="276" w:lineRule="auto"/>
        <w:ind w:firstLine="720"/>
        <w:jc w:val="both"/>
        <w:rPr>
          <w:rFonts w:ascii="Simplified Arabic" w:hAnsi="Simplified Arabic" w:cs="Simplified Arabic"/>
          <w:color w:val="auto"/>
          <w:sz w:val="27"/>
          <w:szCs w:val="27"/>
          <w:rtl/>
          <w:lang w:bidi="ar-EG"/>
        </w:rPr>
      </w:pPr>
      <w:r w:rsidRPr="001D372D">
        <w:rPr>
          <w:rFonts w:ascii="Simplified Arabic" w:eastAsia="Times New Roman" w:hAnsi="Simplified Arabic" w:cs="Simplified Arabic"/>
          <w:color w:val="auto"/>
          <w:sz w:val="27"/>
          <w:szCs w:val="27"/>
          <w:rtl/>
          <w:lang w:bidi="ar-EG"/>
        </w:rPr>
        <w:t xml:space="preserve">وعند إنتاج إنزيم البروتييز بإستخدام الظروف المثلي سواء البيئة أو الغذائية والتي تم الحصول عليها في التجارب السابقة في هذه الدراسة فقد لوحظ زيادة في إنتاج الإنزيم بمقدار 2.71 مرة وذلك بالمقارنة بإستخدام كل عامل منفرداً، وزيادة إنتاجية إنزيم البروتيز تحت الظروف المثلي كانت متوقعة حيث تم توفير ظروف الإنتاج المثلي للميكروب المنتج.ولقد أوضحت النتائج أن نشاط إنزيم البروتييز ومحتواه من البروتين ونشاطه النوعي كانت 426.2 </w:t>
      </w:r>
      <w:r>
        <w:rPr>
          <w:rFonts w:ascii="Simplified Arabic" w:eastAsia="Times New Roman" w:hAnsi="Simplified Arabic" w:cs="Simplified Arabic" w:hint="cs"/>
          <w:color w:val="auto"/>
          <w:sz w:val="27"/>
          <w:szCs w:val="27"/>
          <w:rtl/>
          <w:lang w:bidi="ar-EG"/>
        </w:rPr>
        <w:t>ميكرومول/ دقيقة</w:t>
      </w:r>
      <w:r w:rsidRPr="001D372D">
        <w:rPr>
          <w:rFonts w:ascii="Simplified Arabic" w:eastAsia="Times New Roman" w:hAnsi="Simplified Arabic" w:cs="Simplified Arabic"/>
          <w:color w:val="auto"/>
          <w:sz w:val="27"/>
          <w:szCs w:val="27"/>
          <w:rtl/>
          <w:lang w:bidi="ar-EG"/>
        </w:rPr>
        <w:t xml:space="preserve">، 84.5 مللجرام/ملليليتر، 5.04 </w:t>
      </w:r>
      <w:r>
        <w:rPr>
          <w:rFonts w:ascii="Simplified Arabic" w:eastAsia="Times New Roman" w:hAnsi="Simplified Arabic" w:cs="Simplified Arabic" w:hint="cs"/>
          <w:color w:val="auto"/>
          <w:sz w:val="27"/>
          <w:szCs w:val="27"/>
          <w:rtl/>
          <w:lang w:bidi="ar-EG"/>
        </w:rPr>
        <w:t>ميكرومول</w:t>
      </w:r>
      <w:r w:rsidRPr="001D372D">
        <w:rPr>
          <w:rFonts w:ascii="Simplified Arabic" w:eastAsia="Times New Roman" w:hAnsi="Simplified Arabic" w:cs="Simplified Arabic"/>
          <w:color w:val="auto"/>
          <w:sz w:val="27"/>
          <w:szCs w:val="27"/>
          <w:rtl/>
          <w:lang w:bidi="ar-EG"/>
        </w:rPr>
        <w:t xml:space="preserve">/ملليجرام بروتين علي التوالي.وعند دراسة العوامل التي تؤثر علي نشاط إنزيم البروتييز فقد أوضحت النتائج أن نشاط الإنزيم قد زاد بزيادة درجة الحرارة حيث لوحظ أعلي نشاط للإنزيم (100%) عند درجة 70 درجة مئوية، بينما أوضحت النتائج أن أقل نشاط للإنزيم لوحظ عند درجة حرارة 30 درجة مئوية.وفي ضوء النتائج المتحصل عليها فإنه يجب أن نشير إلي أن إنزيم البروتييز قد ظل محتفظاً بنشاطه النسبي بنسبة 69.22 و 47.95 % وذلك عند تحضين الإنزيم الخام علي درجة حرارة 75 و 80 درجة مئوية لمدة 15 دقيقة علي التوالي، ولذلك يمكن إستخدام إنزيم البروتييز الناتج بواسطة </w:t>
      </w:r>
      <w:r w:rsidRPr="001D372D">
        <w:rPr>
          <w:rFonts w:ascii="Simplified Arabic" w:eastAsia="Times New Roman" w:hAnsi="Simplified Arabic" w:cs="Simplified Arabic"/>
          <w:i/>
          <w:iCs/>
          <w:sz w:val="26"/>
          <w:szCs w:val="26"/>
        </w:rPr>
        <w:t>B. Licheniformis</w:t>
      </w:r>
      <w:r w:rsidRPr="001D372D">
        <w:rPr>
          <w:rFonts w:ascii="Simplified Arabic" w:eastAsia="Times New Roman" w:hAnsi="Simplified Arabic" w:cs="Simplified Arabic"/>
          <w:color w:val="auto"/>
          <w:sz w:val="27"/>
          <w:szCs w:val="27"/>
          <w:rtl/>
          <w:lang w:bidi="ar-EG"/>
        </w:rPr>
        <w:t xml:space="preserve"> في صناعة المنظف</w:t>
      </w:r>
      <w:r>
        <w:rPr>
          <w:rFonts w:ascii="Simplified Arabic" w:eastAsia="Times New Roman" w:hAnsi="Simplified Arabic" w:cs="Simplified Arabic"/>
          <w:color w:val="auto"/>
          <w:sz w:val="27"/>
          <w:szCs w:val="27"/>
          <w:rtl/>
          <w:lang w:bidi="ar-EG"/>
        </w:rPr>
        <w:t>ات ودباغة الجلود</w:t>
      </w:r>
      <w:r>
        <w:rPr>
          <w:rFonts w:ascii="Simplified Arabic" w:eastAsia="Times New Roman" w:hAnsi="Simplified Arabic" w:cs="Simplified Arabic" w:hint="cs"/>
          <w:color w:val="auto"/>
          <w:sz w:val="27"/>
          <w:szCs w:val="27"/>
          <w:rtl/>
          <w:lang w:bidi="ar-EG"/>
        </w:rPr>
        <w:t>.</w:t>
      </w:r>
      <w:r>
        <w:rPr>
          <w:rFonts w:ascii="Simplified Arabic" w:hAnsi="Simplified Arabic" w:cs="Simplified Arabic" w:hint="cs"/>
          <w:color w:val="auto"/>
          <w:sz w:val="27"/>
          <w:szCs w:val="27"/>
          <w:rtl/>
          <w:lang w:bidi="ar-EG"/>
        </w:rPr>
        <w:t xml:space="preserve"> </w:t>
      </w:r>
      <w:r w:rsidRPr="001D372D">
        <w:rPr>
          <w:rFonts w:ascii="Simplified Arabic" w:eastAsia="Times New Roman" w:hAnsi="Simplified Arabic" w:cs="Simplified Arabic"/>
          <w:color w:val="auto"/>
          <w:sz w:val="27"/>
          <w:szCs w:val="27"/>
          <w:rtl/>
          <w:lang w:bidi="ar-EG"/>
        </w:rPr>
        <w:t>وفيما يخص تأثير تركيز الأس الهيدروجيني علي نشاط إنزيم البروتييز فقد أظهرت النتائج المتحصل عليها أن نشاط الإنزيم قد زاد بزيادة تركيز الأس الهيدروجيني حيث لوحظ أعلي نشاط للإنزيم (100%) عند تركيز أس هيدروجيني 8، بينما أوضحت النتائج أن نشاط الإنزيم قد قل تدريجياً بإرتفاع تركيز الأس الهيدروجيني حيث شوهد أقل نشاط للإنزيم (25.8%) عند تركيز أس هيدروجيني 5. ويجب أن نشير إلي أن الإنزيم ظل محتفظاً بنشاطه بنسبة 74.9 و 68.3% علي درجة أس هيدروجيني 8.5 و9 علي التوالي وذلك بعد تحضين الإنزيم الخام علي درجة حرارة 70 درجة مئوية لمدة 15 دقيقة، وبالإضافه إلي ذلك فقد أوضحت النتائج أن نشاط إنزيم البروتييز قد زاد بزيادة تركيز مادة التفاعل( الكازين) حيث وصل إلي أقصاه عند استخدام الكازين بنسبة 3.2% (32 جرام/</w:t>
      </w:r>
      <w:r>
        <w:rPr>
          <w:rFonts w:ascii="Simplified Arabic" w:eastAsia="Times New Roman" w:hAnsi="Simplified Arabic" w:cs="Simplified Arabic" w:hint="cs"/>
          <w:color w:val="auto"/>
          <w:sz w:val="27"/>
          <w:szCs w:val="27"/>
          <w:rtl/>
          <w:lang w:bidi="ar-EG"/>
        </w:rPr>
        <w:t xml:space="preserve"> </w:t>
      </w:r>
      <w:r w:rsidRPr="001D372D">
        <w:rPr>
          <w:rFonts w:ascii="Simplified Arabic" w:eastAsia="Times New Roman" w:hAnsi="Simplified Arabic" w:cs="Simplified Arabic"/>
          <w:color w:val="auto"/>
          <w:sz w:val="27"/>
          <w:szCs w:val="27"/>
          <w:rtl/>
          <w:lang w:bidi="ar-EG"/>
        </w:rPr>
        <w:t xml:space="preserve">لتر بيئة)، أيضا أوضحت النتائج أن سرعة نشاط الإنزيم قد زادت بزيادة تركيز مادة التفاعل. </w:t>
      </w:r>
    </w:p>
    <w:p w:rsidR="008D3274" w:rsidRPr="001D372D"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rtl/>
          <w:lang w:bidi="ar-EG"/>
        </w:rPr>
      </w:pPr>
      <w:r w:rsidRPr="001D372D">
        <w:rPr>
          <w:rFonts w:ascii="Simplified Arabic" w:eastAsia="Times New Roman" w:hAnsi="Simplified Arabic" w:cs="Simplified Arabic"/>
          <w:color w:val="auto"/>
          <w:sz w:val="27"/>
          <w:szCs w:val="27"/>
          <w:rtl/>
          <w:lang w:bidi="ar-EG"/>
        </w:rPr>
        <w:t xml:space="preserve">وبخصوص حركيات نشاط إنزيم البروتييز الذي تم إنتاجة في هذا البحث بواسطة بكتيريا الباسليليس ليتشينوفورميس فقد أظهرت النتائج أن السرعة القصوي لإنزيم البروتييز في وجود تركيزات مختلفة من الكازين كمادة تفاعل والتي تراوحت من 0.4 الي 4 % كانت قيمتها 36.7 </w:t>
      </w:r>
      <w:r>
        <w:rPr>
          <w:rFonts w:ascii="Simplified Arabic" w:eastAsia="Times New Roman" w:hAnsi="Simplified Arabic" w:cs="Simplified Arabic" w:hint="cs"/>
          <w:color w:val="auto"/>
          <w:sz w:val="27"/>
          <w:szCs w:val="27"/>
          <w:rtl/>
          <w:lang w:bidi="ar-EG"/>
        </w:rPr>
        <w:t>ميكرومول</w:t>
      </w:r>
      <w:r w:rsidRPr="001D372D">
        <w:rPr>
          <w:rFonts w:ascii="Simplified Arabic" w:eastAsia="Times New Roman" w:hAnsi="Simplified Arabic" w:cs="Simplified Arabic"/>
          <w:color w:val="auto"/>
          <w:sz w:val="27"/>
          <w:szCs w:val="27"/>
          <w:rtl/>
          <w:lang w:bidi="ar-EG"/>
        </w:rPr>
        <w:t xml:space="preserve">/دقيقة، بينما وجد أن قيمة </w:t>
      </w:r>
      <w:r w:rsidRPr="001D372D">
        <w:rPr>
          <w:rFonts w:ascii="Simplified Arabic" w:eastAsia="Times New Roman" w:hAnsi="Simplified Arabic" w:cs="Simplified Arabic"/>
          <w:color w:val="auto"/>
          <w:sz w:val="27"/>
          <w:szCs w:val="27"/>
          <w:rtl/>
          <w:lang w:bidi="ar-EG"/>
        </w:rPr>
        <w:lastRenderedPageBreak/>
        <w:t xml:space="preserve">ثابت ميكاليس-منتن تساوي 1.4ملليليتر/100 مللي والتي تم الحصول عليها عند تركيز مادة التفاعل وعند نصف السرعة القصوي باستخدام منحني التشبع بمادة التفاعل (الكازين) . </w:t>
      </w:r>
    </w:p>
    <w:p w:rsidR="008D3274" w:rsidRDefault="008D3274" w:rsidP="008D3274">
      <w:pPr>
        <w:pStyle w:val="Default"/>
        <w:bidi/>
        <w:spacing w:line="276" w:lineRule="auto"/>
        <w:ind w:firstLine="720"/>
        <w:jc w:val="both"/>
        <w:rPr>
          <w:rFonts w:ascii="Simplified Arabic" w:eastAsia="Times New Roman" w:hAnsi="Simplified Arabic" w:cs="Simplified Arabic"/>
          <w:color w:val="auto"/>
          <w:sz w:val="27"/>
          <w:szCs w:val="27"/>
          <w:lang w:bidi="ar-EG"/>
        </w:rPr>
      </w:pPr>
      <w:r w:rsidRPr="001D372D">
        <w:rPr>
          <w:rFonts w:ascii="Simplified Arabic" w:eastAsia="Times New Roman" w:hAnsi="Simplified Arabic" w:cs="Simplified Arabic"/>
          <w:color w:val="auto"/>
          <w:sz w:val="27"/>
          <w:szCs w:val="27"/>
          <w:rtl/>
          <w:lang w:bidi="ar-EG"/>
        </w:rPr>
        <w:t xml:space="preserve">كذلك تم تقدير السرعة القصوي وثابت ميكاليس- منتن بواسطة معادلة </w:t>
      </w:r>
      <w:r w:rsidRPr="001D372D">
        <w:rPr>
          <w:rFonts w:ascii="Simplified Arabic" w:eastAsia="Times New Roman" w:hAnsi="Simplified Arabic" w:cs="Simplified Arabic"/>
          <w:color w:val="auto"/>
          <w:sz w:val="27"/>
          <w:szCs w:val="27"/>
          <w:lang w:bidi="ar-EG"/>
        </w:rPr>
        <w:t>Lineweaver -Burk plots</w:t>
      </w:r>
      <w:r w:rsidRPr="001D372D">
        <w:rPr>
          <w:rFonts w:ascii="Simplified Arabic" w:eastAsia="Times New Roman" w:hAnsi="Simplified Arabic" w:cs="Simplified Arabic"/>
          <w:color w:val="auto"/>
          <w:sz w:val="27"/>
          <w:szCs w:val="27"/>
          <w:rtl/>
          <w:lang w:bidi="ar-EG"/>
        </w:rPr>
        <w:t xml:space="preserve"> عند رسم العلاقة البيانية بين كلا من </w:t>
      </w:r>
      <w:r w:rsidRPr="001D372D">
        <w:rPr>
          <w:rFonts w:ascii="Simplified Arabic" w:eastAsia="Times New Roman" w:hAnsi="Simplified Arabic" w:cs="Simplified Arabic"/>
          <w:color w:val="auto"/>
          <w:sz w:val="27"/>
          <w:szCs w:val="27"/>
          <w:lang w:bidi="ar-EG"/>
        </w:rPr>
        <w:t xml:space="preserve">1/Vo </w:t>
      </w:r>
      <w:r w:rsidRPr="001D372D">
        <w:rPr>
          <w:rFonts w:ascii="Simplified Arabic" w:eastAsia="Times New Roman" w:hAnsi="Simplified Arabic" w:cs="Simplified Arabic"/>
          <w:color w:val="auto"/>
          <w:sz w:val="27"/>
          <w:szCs w:val="27"/>
          <w:rtl/>
          <w:lang w:bidi="ar-EG"/>
        </w:rPr>
        <w:t xml:space="preserve"> و </w:t>
      </w:r>
      <w:r w:rsidRPr="001D372D">
        <w:rPr>
          <w:rFonts w:ascii="Simplified Arabic" w:eastAsia="Times New Roman" w:hAnsi="Simplified Arabic" w:cs="Simplified Arabic"/>
          <w:color w:val="auto"/>
          <w:sz w:val="27"/>
          <w:szCs w:val="27"/>
          <w:lang w:bidi="ar-EG"/>
        </w:rPr>
        <w:t>1/S</w:t>
      </w:r>
      <w:r w:rsidRPr="001D372D">
        <w:rPr>
          <w:rFonts w:ascii="Simplified Arabic" w:eastAsia="Times New Roman" w:hAnsi="Simplified Arabic" w:cs="Simplified Arabic"/>
          <w:color w:val="auto"/>
          <w:sz w:val="27"/>
          <w:szCs w:val="27"/>
          <w:rtl/>
          <w:lang w:bidi="ar-EG"/>
        </w:rPr>
        <w:t xml:space="preserve">، حيث أن ميل هذا الخط يمثل قيمة ثابت ميكاليس- منتين/السرعة القصوي والتي كانت قيمتها 0.0381 أيضا أظهرت النتائج أن قيمة 1/ السرعة القصوي تساوي 0.027 بينما كانت قيمة 1/ ثابت ميكاليس – منتين تساوي 0.714، وعند تقدير السرعة القصوي للإنزيم وثابت ميكاليس- منتن للإنزيم باستخدام معادلة </w:t>
      </w:r>
      <w:r w:rsidRPr="001D372D">
        <w:rPr>
          <w:rFonts w:ascii="Simplified Arabic" w:eastAsia="Times New Roman" w:hAnsi="Simplified Arabic" w:cs="Simplified Arabic"/>
          <w:color w:val="auto"/>
          <w:sz w:val="27"/>
          <w:szCs w:val="27"/>
          <w:lang w:bidi="ar-EG"/>
        </w:rPr>
        <w:t>Lineweaver -Burk plots</w:t>
      </w:r>
      <w:r w:rsidRPr="001D372D">
        <w:rPr>
          <w:rFonts w:ascii="Simplified Arabic" w:eastAsia="Times New Roman" w:hAnsi="Simplified Arabic" w:cs="Simplified Arabic"/>
          <w:color w:val="auto"/>
          <w:sz w:val="27"/>
          <w:szCs w:val="27"/>
          <w:rtl/>
          <w:lang w:bidi="ar-EG"/>
        </w:rPr>
        <w:t xml:space="preserve"> يمكن القول بأن قيمة السرعة القصوي للإنزيم وثابت ميكاليس- منتن مساوية تقريباً للقيم التي تم الحصول عليها عند تقديرهما باستخدام منحني التشبع لمادة التفاعل (الكازين) .   وعند دراسة تأثير كلوريد الصوديوم علي نشاط إنزيم البروتييز أوضحت النتائج أن نشاط الإنزيم قد زاد تدريجياً بزيادة تركيز كلوريد الصوديوم حيث </w:t>
      </w:r>
      <w:r w:rsidRPr="001D372D">
        <w:rPr>
          <w:rFonts w:ascii="Simplified Arabic" w:eastAsia="Times New Roman" w:hAnsi="Simplified Arabic" w:cs="Simplified Arabic" w:hint="cs"/>
          <w:color w:val="auto"/>
          <w:sz w:val="27"/>
          <w:szCs w:val="27"/>
          <w:rtl/>
          <w:lang w:bidi="ar-EG"/>
        </w:rPr>
        <w:t>وصل النشاط</w:t>
      </w:r>
      <w:r w:rsidRPr="001D372D">
        <w:rPr>
          <w:rFonts w:ascii="Simplified Arabic" w:eastAsia="Times New Roman" w:hAnsi="Simplified Arabic" w:cs="Simplified Arabic"/>
          <w:color w:val="auto"/>
          <w:sz w:val="27"/>
          <w:szCs w:val="27"/>
          <w:rtl/>
          <w:lang w:bidi="ar-EG"/>
        </w:rPr>
        <w:t xml:space="preserve"> إلي أقصاه عند تركيز 2% وقل بعد ذلك، في حين أوضحت النتائج أن نشاط الإنزيم كان منخفضاً عند التركيزات العالية من كلوريد الصوديوم بالمقارنة بالتركيزات المنخفضة .وعند دراسة تأثير الأيونات المعدنية علي نشاط إنزيم البروتييز أوضحت النتائج أن النشاط النسبي للإنزيم كان عالياً عند تركيز 1 ملليمول من كلاً من (الحديديك والنحاسوز) وذلك بالمقارنة بنشاط الإنزيم عند استخدام الأيونات المعدنية سابقة الذكر بتركيز 5 ملليمول وأيضا عند استخدام الأيونات المعدانية (الكالسيوم، النيكل ، المنجنيز) لوحظ زيادة النشاط النسبي لإنزيم عند تركيز 5 ملليمول مقارنة بتركيز 1 ملليمول. كذلك أظهرت الننتائج أن أيونات الحديديك والكالسيوم والمنجنيز عند تركيز 1 ملليمول أدت الي زيادة النشاط النسبي لإنزيم البروتييز بمقدار 11.6 و 33.78 و 6.43 % علي التوالي بالمقارنة بمعاملة الكنترول، وعند دراسة النشاط النسبي لإنزيم البروتيز باستخدام الأيونات المعدنية  لكل من النحاسوز والنيكل بتركيز1 ملليمول أوضحت النتائج أن الإنزيم ظل محتفظا بنشاطة بنسبة 93.36 و 68.59 % علي التوالي.  وعند دراسة النشاط النسبي لإنزيم البروتييز باستخدام الأيونات المعدنية لكل من الكالسيوم ، النيكل والمنجنيز بتركيز5 ملليمول لوحظ زيادة نشاط بنسبة 39 و 11.7 و 28.92 % مع كلاً  من الكالسيوم، النيكل والمنجنيز علي التوالي بالمقارنة بالكنترول. أيضاً أوضحت النتائج أن الإنزيم ظل محتفظاً بنشاطة النسبي عند تركيز 5 ملليمول بإستخدام أيونات الحديديك والنحاسوز بنسبة 79.37 و 64.85 % علي التوالي. </w:t>
      </w:r>
    </w:p>
    <w:p w:rsidR="008D3274" w:rsidRPr="009923E2" w:rsidRDefault="008D3274" w:rsidP="008D3274">
      <w:pPr>
        <w:pStyle w:val="Default"/>
        <w:bidi/>
        <w:spacing w:line="276" w:lineRule="auto"/>
        <w:jc w:val="both"/>
        <w:rPr>
          <w:rFonts w:ascii="Simplified Arabic" w:eastAsia="Times New Roman" w:hAnsi="Simplified Arabic" w:cs="Simplified Arabic"/>
          <w:b/>
          <w:bCs/>
          <w:color w:val="auto"/>
          <w:sz w:val="28"/>
          <w:szCs w:val="28"/>
          <w:rtl/>
          <w:lang w:bidi="ar-EG"/>
        </w:rPr>
      </w:pPr>
      <w:r>
        <w:rPr>
          <w:rFonts w:ascii="Simplified Arabic" w:eastAsia="Times New Roman" w:hAnsi="Simplified Arabic" w:cs="Simplified Arabic" w:hint="cs"/>
          <w:b/>
          <w:bCs/>
          <w:color w:val="auto"/>
          <w:sz w:val="28"/>
          <w:szCs w:val="28"/>
          <w:rtl/>
          <w:lang w:bidi="ar-EG"/>
        </w:rPr>
        <w:t xml:space="preserve">الخلاصة والتوصيات </w:t>
      </w:r>
    </w:p>
    <w:p w:rsidR="008D3274" w:rsidRPr="00AD42F0" w:rsidRDefault="008D3274" w:rsidP="008D3274">
      <w:pPr>
        <w:pStyle w:val="Default"/>
        <w:bidi/>
        <w:spacing w:line="276" w:lineRule="auto"/>
        <w:ind w:firstLine="746"/>
        <w:jc w:val="both"/>
        <w:rPr>
          <w:rFonts w:ascii="Simplified Arabic" w:hAnsi="Simplified Arabic" w:cs="Simplified Arabic"/>
          <w:b/>
          <w:bCs/>
          <w:sz w:val="28"/>
          <w:szCs w:val="28"/>
          <w:rtl/>
          <w:lang w:bidi="ar-EG"/>
        </w:rPr>
      </w:pPr>
      <w:r>
        <w:rPr>
          <w:rFonts w:ascii="Simplified Arabic" w:eastAsia="Times New Roman" w:hAnsi="Simplified Arabic" w:cs="Simplified Arabic" w:hint="cs"/>
          <w:color w:val="auto"/>
          <w:sz w:val="28"/>
          <w:szCs w:val="28"/>
          <w:rtl/>
          <w:lang w:bidi="ar-EG"/>
        </w:rPr>
        <w:t>في ضوء نتائج هذه الدراسة</w:t>
      </w:r>
      <w:r w:rsidRPr="001D372D">
        <w:rPr>
          <w:rFonts w:ascii="Simplified Arabic" w:eastAsia="Times New Roman" w:hAnsi="Simplified Arabic" w:cs="Simplified Arabic"/>
          <w:color w:val="auto"/>
          <w:sz w:val="28"/>
          <w:szCs w:val="28"/>
          <w:rtl/>
          <w:lang w:bidi="ar-EG"/>
        </w:rPr>
        <w:t xml:space="preserve">، يمكن </w:t>
      </w:r>
      <w:r w:rsidRPr="001D372D">
        <w:rPr>
          <w:rFonts w:ascii="Simplified Arabic" w:eastAsia="Times New Roman" w:hAnsi="Simplified Arabic" w:cs="Simplified Arabic" w:hint="cs"/>
          <w:color w:val="auto"/>
          <w:sz w:val="28"/>
          <w:szCs w:val="28"/>
          <w:rtl/>
          <w:lang w:bidi="ar-EG"/>
        </w:rPr>
        <w:t xml:space="preserve">التوصية </w:t>
      </w:r>
      <w:r>
        <w:rPr>
          <w:rFonts w:ascii="Simplified Arabic" w:eastAsia="Times New Roman" w:hAnsi="Simplified Arabic" w:cs="Simplified Arabic" w:hint="cs"/>
          <w:color w:val="auto"/>
          <w:sz w:val="28"/>
          <w:szCs w:val="28"/>
          <w:rtl/>
          <w:lang w:bidi="ar-EG"/>
        </w:rPr>
        <w:t>بأن أنواع</w:t>
      </w:r>
      <w:r>
        <w:rPr>
          <w:rFonts w:ascii="Simplified Arabic" w:eastAsia="Times New Roman" w:hAnsi="Simplified Arabic" w:cs="Simplified Arabic"/>
          <w:color w:val="auto"/>
          <w:sz w:val="28"/>
          <w:szCs w:val="28"/>
          <w:lang w:bidi="ar-EG"/>
        </w:rPr>
        <w:t xml:space="preserve"> </w:t>
      </w:r>
      <w:r>
        <w:rPr>
          <w:rFonts w:ascii="Simplified Arabic" w:eastAsia="Times New Roman" w:hAnsi="Simplified Arabic" w:cs="Simplified Arabic" w:hint="cs"/>
          <w:color w:val="auto"/>
          <w:sz w:val="28"/>
          <w:szCs w:val="28"/>
          <w:rtl/>
        </w:rPr>
        <w:t>البكتريا التي تتبع</w:t>
      </w:r>
      <w:r>
        <w:rPr>
          <w:rFonts w:ascii="Simplified Arabic" w:eastAsia="Times New Roman" w:hAnsi="Simplified Arabic" w:cs="Simplified Arabic" w:hint="cs"/>
          <w:color w:val="auto"/>
          <w:sz w:val="28"/>
          <w:szCs w:val="28"/>
          <w:rtl/>
          <w:lang w:bidi="ar-EG"/>
        </w:rPr>
        <w:t xml:space="preserve"> </w:t>
      </w:r>
      <w:r w:rsidRPr="001D372D">
        <w:rPr>
          <w:rFonts w:ascii="Simplified Arabic" w:eastAsia="Times New Roman" w:hAnsi="Simplified Arabic" w:cs="Simplified Arabic"/>
          <w:color w:val="auto"/>
          <w:sz w:val="28"/>
          <w:szCs w:val="28"/>
          <w:rtl/>
          <w:lang w:bidi="ar-EG"/>
        </w:rPr>
        <w:t>جنس</w:t>
      </w:r>
      <w:r>
        <w:rPr>
          <w:rFonts w:ascii="Simplified Arabic" w:eastAsia="Times New Roman" w:hAnsi="Simplified Arabic" w:cs="Simplified Arabic" w:hint="cs"/>
          <w:color w:val="auto"/>
          <w:sz w:val="28"/>
          <w:szCs w:val="28"/>
          <w:rtl/>
          <w:lang w:bidi="ar-EG"/>
        </w:rPr>
        <w:t xml:space="preserve"> </w:t>
      </w:r>
      <w:r w:rsidRPr="001D372D">
        <w:rPr>
          <w:rFonts w:ascii="Simplified Arabic" w:eastAsia="Times New Roman" w:hAnsi="Simplified Arabic" w:cs="Simplified Arabic"/>
          <w:i/>
          <w:iCs/>
          <w:color w:val="auto"/>
          <w:sz w:val="28"/>
          <w:szCs w:val="28"/>
          <w:lang w:bidi="ar-EG"/>
        </w:rPr>
        <w:t>Bacillus</w:t>
      </w:r>
      <w:r>
        <w:rPr>
          <w:rFonts w:ascii="Simplified Arabic" w:eastAsia="Times New Roman" w:hAnsi="Simplified Arabic" w:cs="Simplified Arabic" w:hint="cs"/>
          <w:color w:val="auto"/>
          <w:sz w:val="28"/>
          <w:szCs w:val="28"/>
          <w:rtl/>
          <w:lang w:bidi="ar-EG"/>
        </w:rPr>
        <w:t xml:space="preserve"> </w:t>
      </w:r>
      <w:r>
        <w:rPr>
          <w:rFonts w:ascii="Simplified Arabic" w:eastAsia="Times New Roman" w:hAnsi="Simplified Arabic" w:cs="Simplified Arabic"/>
          <w:color w:val="auto"/>
          <w:sz w:val="28"/>
          <w:szCs w:val="28"/>
          <w:lang w:bidi="ar-EG"/>
        </w:rPr>
        <w:t xml:space="preserve">  </w:t>
      </w:r>
      <w:r>
        <w:rPr>
          <w:rFonts w:ascii="Simplified Arabic" w:eastAsia="Times New Roman" w:hAnsi="Simplified Arabic" w:cs="Simplified Arabic" w:hint="cs"/>
          <w:color w:val="auto"/>
          <w:sz w:val="28"/>
          <w:szCs w:val="28"/>
          <w:rtl/>
        </w:rPr>
        <w:t xml:space="preserve">مثل  </w:t>
      </w:r>
      <w:r>
        <w:rPr>
          <w:rFonts w:ascii="Simplified Arabic" w:eastAsia="Times New Roman" w:hAnsi="Simplified Arabic" w:cs="Simplified Arabic"/>
          <w:i/>
          <w:iCs/>
          <w:sz w:val="26"/>
          <w:szCs w:val="26"/>
        </w:rPr>
        <w:t>,B.</w:t>
      </w:r>
      <w:r w:rsidRPr="001D372D">
        <w:rPr>
          <w:rFonts w:ascii="Simplified Arabic" w:eastAsia="Times New Roman" w:hAnsi="Simplified Arabic" w:cs="Simplified Arabic"/>
          <w:i/>
          <w:iCs/>
          <w:sz w:val="26"/>
          <w:szCs w:val="26"/>
        </w:rPr>
        <w:t>amyloliquefaciens</w:t>
      </w:r>
      <w:r w:rsidRPr="001D372D">
        <w:rPr>
          <w:rFonts w:ascii="Simplified Arabic" w:eastAsia="Times New Roman" w:hAnsi="Simplified Arabic" w:cs="Simplified Arabic"/>
          <w:sz w:val="27"/>
          <w:szCs w:val="27"/>
          <w:rtl/>
          <w:lang w:bidi="ar-EG"/>
        </w:rPr>
        <w:t xml:space="preserve"> </w:t>
      </w:r>
      <w:r w:rsidRPr="001D372D">
        <w:rPr>
          <w:rFonts w:ascii="Simplified Arabic" w:eastAsia="Times New Roman" w:hAnsi="Simplified Arabic" w:cs="Simplified Arabic"/>
          <w:i/>
          <w:iCs/>
          <w:sz w:val="26"/>
          <w:szCs w:val="26"/>
        </w:rPr>
        <w:t>Bacillus licheniformi</w:t>
      </w:r>
      <w:r>
        <w:rPr>
          <w:rFonts w:ascii="Simplified Arabic" w:eastAsia="Times New Roman" w:hAnsi="Simplified Arabic" w:cs="Simplified Arabic"/>
          <w:i/>
          <w:iCs/>
          <w:sz w:val="26"/>
          <w:szCs w:val="26"/>
        </w:rPr>
        <w:t>s</w:t>
      </w:r>
      <w:r>
        <w:rPr>
          <w:rFonts w:ascii="Simplified Arabic" w:eastAsia="Times New Roman" w:hAnsi="Simplified Arabic" w:cs="Simplified Arabic" w:hint="cs"/>
          <w:i/>
          <w:iCs/>
          <w:sz w:val="26"/>
          <w:szCs w:val="26"/>
          <w:rtl/>
        </w:rPr>
        <w:t xml:space="preserve"> </w:t>
      </w:r>
      <w:r>
        <w:rPr>
          <w:rFonts w:ascii="Simplified Arabic" w:eastAsia="Times New Roman" w:hAnsi="Simplified Arabic" w:cs="Simplified Arabic" w:hint="cs"/>
          <w:color w:val="auto"/>
          <w:sz w:val="28"/>
          <w:szCs w:val="28"/>
          <w:rtl/>
        </w:rPr>
        <w:t xml:space="preserve">يمكن استخدامها </w:t>
      </w:r>
      <w:r>
        <w:rPr>
          <w:rFonts w:ascii="Simplified Arabic" w:eastAsia="Times New Roman" w:hAnsi="Simplified Arabic" w:cs="Simplified Arabic" w:hint="cs"/>
          <w:color w:val="auto"/>
          <w:sz w:val="28"/>
          <w:szCs w:val="28"/>
          <w:rtl/>
          <w:lang w:bidi="ar-EG"/>
        </w:rPr>
        <w:t>لإنتاج</w:t>
      </w:r>
      <w:r w:rsidRPr="001D372D">
        <w:rPr>
          <w:rFonts w:ascii="Simplified Arabic" w:eastAsia="Times New Roman" w:hAnsi="Simplified Arabic" w:cs="Simplified Arabic"/>
          <w:color w:val="auto"/>
          <w:sz w:val="28"/>
          <w:szCs w:val="28"/>
          <w:rtl/>
          <w:lang w:bidi="ar-EG"/>
        </w:rPr>
        <w:t xml:space="preserve"> الإنزيمات الميكروبية مثل </w:t>
      </w:r>
      <w:r w:rsidRPr="001D372D">
        <w:rPr>
          <w:rFonts w:ascii="Simplified Arabic" w:eastAsia="Times New Roman" w:hAnsi="Simplified Arabic" w:cs="Simplified Arabic"/>
          <w:color w:val="auto"/>
          <w:sz w:val="28"/>
          <w:szCs w:val="28"/>
          <w:rtl/>
          <w:lang w:bidi="ar-EG"/>
        </w:rPr>
        <w:lastRenderedPageBreak/>
        <w:t>الأميليز والبروتينيز. و</w:t>
      </w:r>
      <w:r>
        <w:rPr>
          <w:rFonts w:ascii="Simplified Arabic" w:eastAsia="Times New Roman" w:hAnsi="Simplified Arabic" w:cs="Simplified Arabic" w:hint="cs"/>
          <w:color w:val="auto"/>
          <w:sz w:val="28"/>
          <w:szCs w:val="28"/>
          <w:rtl/>
          <w:lang w:bidi="ar-EG"/>
        </w:rPr>
        <w:t>لقد أوضحت النتائج أن</w:t>
      </w:r>
      <w:r w:rsidRPr="001D372D">
        <w:rPr>
          <w:rFonts w:ascii="Simplified Arabic" w:eastAsia="Times New Roman" w:hAnsi="Simplified Arabic" w:cs="Simplified Arabic" w:hint="cs"/>
          <w:color w:val="auto"/>
          <w:sz w:val="28"/>
          <w:szCs w:val="28"/>
          <w:rtl/>
          <w:lang w:bidi="ar-EG"/>
        </w:rPr>
        <w:t xml:space="preserve"> </w:t>
      </w:r>
      <w:r>
        <w:rPr>
          <w:rFonts w:ascii="Simplified Arabic" w:eastAsia="Times New Roman" w:hAnsi="Simplified Arabic" w:cs="Simplified Arabic" w:hint="cs"/>
          <w:color w:val="auto"/>
          <w:sz w:val="28"/>
          <w:szCs w:val="28"/>
          <w:rtl/>
          <w:lang w:bidi="ar-EG"/>
        </w:rPr>
        <w:t xml:space="preserve">نشاط </w:t>
      </w:r>
      <w:r w:rsidRPr="001D372D">
        <w:rPr>
          <w:rFonts w:ascii="Simplified Arabic" w:eastAsia="Times New Roman" w:hAnsi="Simplified Arabic" w:cs="Simplified Arabic"/>
          <w:color w:val="auto"/>
          <w:sz w:val="28"/>
          <w:szCs w:val="28"/>
          <w:rtl/>
          <w:lang w:bidi="ar-EG"/>
        </w:rPr>
        <w:t xml:space="preserve">هذه الانزيمات </w:t>
      </w:r>
      <w:r w:rsidRPr="001D372D">
        <w:rPr>
          <w:rFonts w:ascii="Simplified Arabic" w:eastAsia="Times New Roman" w:hAnsi="Simplified Arabic" w:cs="Simplified Arabic" w:hint="cs"/>
          <w:color w:val="auto"/>
          <w:sz w:val="28"/>
          <w:szCs w:val="28"/>
          <w:rtl/>
          <w:lang w:bidi="ar-EG"/>
        </w:rPr>
        <w:t>ثابت</w:t>
      </w:r>
      <w:r>
        <w:rPr>
          <w:rFonts w:ascii="Simplified Arabic" w:eastAsia="Times New Roman" w:hAnsi="Simplified Arabic" w:cs="Simplified Arabic" w:hint="cs"/>
          <w:color w:val="auto"/>
          <w:sz w:val="28"/>
          <w:szCs w:val="28"/>
          <w:rtl/>
          <w:lang w:bidi="ar-EG"/>
        </w:rPr>
        <w:t xml:space="preserve"> </w:t>
      </w:r>
      <w:r w:rsidRPr="001D372D">
        <w:rPr>
          <w:rFonts w:ascii="Simplified Arabic" w:eastAsia="Times New Roman" w:hAnsi="Simplified Arabic" w:cs="Simplified Arabic"/>
          <w:color w:val="auto"/>
          <w:sz w:val="28"/>
          <w:szCs w:val="28"/>
          <w:rtl/>
          <w:lang w:bidi="ar-EG"/>
        </w:rPr>
        <w:t>تحت درجات الحرارة العالية والمعادن المختلفة. وبالتالى فإنه من الجدير</w:t>
      </w:r>
      <w:r>
        <w:rPr>
          <w:rFonts w:ascii="Simplified Arabic" w:eastAsia="Times New Roman" w:hAnsi="Simplified Arabic" w:cs="Simplified Arabic" w:hint="cs"/>
          <w:color w:val="auto"/>
          <w:sz w:val="28"/>
          <w:szCs w:val="28"/>
          <w:rtl/>
          <w:lang w:bidi="ar-EG"/>
        </w:rPr>
        <w:t xml:space="preserve"> بالذكر</w:t>
      </w:r>
      <w:r w:rsidRPr="001D372D">
        <w:rPr>
          <w:rFonts w:ascii="Simplified Arabic" w:eastAsia="Times New Roman" w:hAnsi="Simplified Arabic" w:cs="Simplified Arabic"/>
          <w:color w:val="auto"/>
          <w:sz w:val="28"/>
          <w:szCs w:val="28"/>
          <w:rtl/>
          <w:lang w:bidi="ar-EG"/>
        </w:rPr>
        <w:t xml:space="preserve"> </w:t>
      </w:r>
      <w:r>
        <w:rPr>
          <w:rFonts w:ascii="Simplified Arabic" w:eastAsia="Times New Roman" w:hAnsi="Simplified Arabic" w:cs="Simplified Arabic" w:hint="cs"/>
          <w:color w:val="auto"/>
          <w:sz w:val="28"/>
          <w:szCs w:val="28"/>
          <w:rtl/>
          <w:lang w:bidi="ar-EG"/>
        </w:rPr>
        <w:t>أ</w:t>
      </w:r>
      <w:r w:rsidRPr="001D372D">
        <w:rPr>
          <w:rFonts w:ascii="Simplified Arabic" w:eastAsia="Times New Roman" w:hAnsi="Simplified Arabic" w:cs="Simplified Arabic"/>
          <w:color w:val="auto"/>
          <w:sz w:val="28"/>
          <w:szCs w:val="28"/>
          <w:rtl/>
          <w:lang w:bidi="ar-EG"/>
        </w:rPr>
        <w:t xml:space="preserve">ن نوصى بإستخدام هذه الإنزيمات </w:t>
      </w:r>
      <w:r>
        <w:rPr>
          <w:rFonts w:ascii="Simplified Arabic" w:eastAsia="Times New Roman" w:hAnsi="Simplified Arabic" w:cs="Simplified Arabic" w:hint="cs"/>
          <w:color w:val="auto"/>
          <w:sz w:val="28"/>
          <w:szCs w:val="28"/>
          <w:rtl/>
          <w:lang w:bidi="ar-EG"/>
        </w:rPr>
        <w:t>للأغراض</w:t>
      </w:r>
      <w:r w:rsidRPr="001D372D">
        <w:rPr>
          <w:rFonts w:ascii="Simplified Arabic" w:eastAsia="Times New Roman" w:hAnsi="Simplified Arabic" w:cs="Simplified Arabic"/>
          <w:color w:val="auto"/>
          <w:sz w:val="28"/>
          <w:szCs w:val="28"/>
          <w:rtl/>
          <w:lang w:bidi="ar-EG"/>
        </w:rPr>
        <w:t xml:space="preserve"> الصناعية</w:t>
      </w:r>
      <w:r>
        <w:rPr>
          <w:rFonts w:ascii="Simplified Arabic" w:eastAsia="Times New Roman" w:hAnsi="Simplified Arabic" w:cs="Simplified Arabic" w:hint="cs"/>
          <w:color w:val="auto"/>
          <w:sz w:val="28"/>
          <w:szCs w:val="28"/>
          <w:rtl/>
          <w:lang w:bidi="ar-EG"/>
        </w:rPr>
        <w:t xml:space="preserve"> وبالأخص المنظفات وإزالة البقع والخبز وكذلك التغذية الحيوانية. </w:t>
      </w:r>
    </w:p>
    <w:sectPr w:rsidR="008D3274" w:rsidRPr="00AD42F0" w:rsidSect="00EF1B58">
      <w:headerReference w:type="default" r:id="rId5"/>
      <w:footerReference w:type="default" r:id="rId6"/>
      <w:pgSz w:w="11907" w:h="16839" w:code="9"/>
      <w:pgMar w:top="1440" w:right="1440" w:bottom="1440" w:left="1440" w:header="708" w:footer="708" w:gutter="0"/>
      <w:pgNumType w:fmt="numberInDash" w:start="8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374390"/>
      <w:docPartObj>
        <w:docPartGallery w:val="Page Numbers (Bottom of Page)"/>
        <w:docPartUnique/>
      </w:docPartObj>
    </w:sdtPr>
    <w:sdtEndPr>
      <w:rPr>
        <w:rFonts w:asciiTheme="majorBidi" w:hAnsiTheme="majorBidi" w:cstheme="majorBidi"/>
        <w:b/>
        <w:bCs/>
        <w:noProof/>
        <w:sz w:val="26"/>
        <w:szCs w:val="26"/>
      </w:rPr>
    </w:sdtEndPr>
    <w:sdtContent>
      <w:p w:rsidR="00427389" w:rsidRPr="00770E2A" w:rsidRDefault="008D3274">
        <w:pPr>
          <w:pStyle w:val="Footer"/>
          <w:jc w:val="center"/>
          <w:rPr>
            <w:rFonts w:asciiTheme="majorBidi" w:hAnsiTheme="majorBidi" w:cstheme="majorBidi"/>
            <w:b/>
            <w:bCs/>
            <w:sz w:val="26"/>
            <w:szCs w:val="26"/>
          </w:rPr>
        </w:pPr>
        <w:r w:rsidRPr="00CE634F">
          <w:rPr>
            <w:noProof/>
            <w:sz w:val="26"/>
            <w:szCs w:val="26"/>
          </w:rPr>
          <mc:AlternateContent>
            <mc:Choice Requires="wps">
              <w:drawing>
                <wp:anchor distT="0" distB="0" distL="114300" distR="114300" simplePos="0" relativeHeight="251660288" behindDoc="0" locked="0" layoutInCell="1" allowOverlap="1" wp14:anchorId="42074963" wp14:editId="2C972D9D">
                  <wp:simplePos x="0" y="0"/>
                  <wp:positionH relativeFrom="column">
                    <wp:posOffset>-153670</wp:posOffset>
                  </wp:positionH>
                  <wp:positionV relativeFrom="paragraph">
                    <wp:posOffset>-105410</wp:posOffset>
                  </wp:positionV>
                  <wp:extent cx="60598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0598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193FF5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pt,-8.3pt" to="465.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" strokecolor="windowText" strokeweight=".5pt">
                  <v:stroke joinstyle="miter"/>
                </v:line>
              </w:pict>
            </mc:Fallback>
          </mc:AlternateContent>
        </w:r>
        <w:r w:rsidRPr="00770E2A">
          <w:rPr>
            <w:rFonts w:asciiTheme="majorBidi" w:hAnsiTheme="majorBidi" w:cstheme="majorBidi"/>
            <w:b/>
            <w:bCs/>
            <w:sz w:val="26"/>
            <w:szCs w:val="26"/>
          </w:rPr>
          <w:fldChar w:fldCharType="begin"/>
        </w:r>
        <w:r w:rsidRPr="00770E2A">
          <w:rPr>
            <w:rFonts w:asciiTheme="majorBidi" w:hAnsiTheme="majorBidi" w:cstheme="majorBidi"/>
            <w:b/>
            <w:bCs/>
            <w:sz w:val="26"/>
            <w:szCs w:val="26"/>
          </w:rPr>
          <w:instrText xml:space="preserve"> PAGE   \* MERGEFORMAT </w:instrText>
        </w:r>
        <w:r w:rsidRPr="00770E2A">
          <w:rPr>
            <w:rFonts w:asciiTheme="majorBidi" w:hAnsiTheme="majorBidi" w:cstheme="majorBidi"/>
            <w:b/>
            <w:bCs/>
            <w:sz w:val="26"/>
            <w:szCs w:val="26"/>
          </w:rPr>
          <w:fldChar w:fldCharType="separate"/>
        </w:r>
        <w:r>
          <w:rPr>
            <w:rFonts w:asciiTheme="majorBidi" w:hAnsiTheme="majorBidi" w:cstheme="majorBidi"/>
            <w:b/>
            <w:bCs/>
            <w:noProof/>
            <w:sz w:val="26"/>
            <w:szCs w:val="26"/>
          </w:rPr>
          <w:t>- 90 -</w:t>
        </w:r>
        <w:r w:rsidRPr="00770E2A">
          <w:rPr>
            <w:rFonts w:asciiTheme="majorBidi" w:hAnsiTheme="majorBidi" w:cstheme="majorBidi"/>
            <w:b/>
            <w:bCs/>
            <w:noProof/>
            <w:sz w:val="26"/>
            <w:szCs w:val="26"/>
          </w:rPr>
          <w:fldChar w:fldCharType="end"/>
        </w:r>
      </w:p>
    </w:sdtContent>
  </w:sdt>
  <w:p w:rsidR="008E17D9" w:rsidRDefault="008D327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D9" w:rsidRPr="00CE634F" w:rsidRDefault="008D3274" w:rsidP="008E17D9">
    <w:pPr>
      <w:pStyle w:val="Header"/>
      <w:tabs>
        <w:tab w:val="clear" w:pos="4680"/>
        <w:tab w:val="clear" w:pos="9360"/>
        <w:tab w:val="left" w:pos="2436"/>
      </w:tabs>
      <w:rPr>
        <w:sz w:val="26"/>
        <w:szCs w:val="26"/>
      </w:rPr>
    </w:pPr>
    <w:r w:rsidRPr="00CE634F">
      <w:rPr>
        <w:noProof/>
        <w:sz w:val="26"/>
        <w:szCs w:val="26"/>
      </w:rPr>
      <mc:AlternateContent>
        <mc:Choice Requires="wps">
          <w:drawing>
            <wp:anchor distT="0" distB="0" distL="114300" distR="114300" simplePos="0" relativeHeight="251659264" behindDoc="0" locked="0" layoutInCell="1" allowOverlap="1" wp14:anchorId="523C5D3E" wp14:editId="70D1F740">
              <wp:simplePos x="0" y="0"/>
              <wp:positionH relativeFrom="column">
                <wp:posOffset>-58420</wp:posOffset>
              </wp:positionH>
              <wp:positionV relativeFrom="paragraph">
                <wp:posOffset>288290</wp:posOffset>
              </wp:positionV>
              <wp:extent cx="605980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059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0469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22.7pt" to="472.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" strokecolor="black [3040]"/>
          </w:pict>
        </mc:Fallback>
      </mc:AlternateContent>
    </w:r>
    <w:r w:rsidRPr="00CE634F">
      <w:rPr>
        <w:rFonts w:asciiTheme="majorBidi" w:hAnsiTheme="majorBidi" w:cstheme="majorBidi"/>
        <w:b/>
        <w:bCs/>
        <w:sz w:val="26"/>
        <w:szCs w:val="26"/>
      </w:rPr>
      <w:t>SUMMARY</w:t>
    </w:r>
    <w:r w:rsidRPr="00CE634F">
      <w:rPr>
        <w:noProof/>
        <w:sz w:val="26"/>
        <w:szCs w:val="26"/>
      </w:rPr>
      <w:t xml:space="preserve"> </w:t>
    </w:r>
    <w:r w:rsidRPr="00CE634F">
      <w:rPr>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6017E"/>
    <w:multiLevelType w:val="hybridMultilevel"/>
    <w:tmpl w:val="4404AB28"/>
    <w:lvl w:ilvl="0" w:tplc="7B9EC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D3"/>
    <w:rsid w:val="001160DB"/>
    <w:rsid w:val="008D3274"/>
    <w:rsid w:val="00BD0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A4A57-4B1E-4A7C-8753-E5BCD743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274"/>
  </w:style>
  <w:style w:type="paragraph" w:styleId="Footer">
    <w:name w:val="footer"/>
    <w:basedOn w:val="Normal"/>
    <w:link w:val="FooterChar"/>
    <w:uiPriority w:val="99"/>
    <w:unhideWhenUsed/>
    <w:rsid w:val="008D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274"/>
  </w:style>
  <w:style w:type="paragraph" w:styleId="ListParagraph">
    <w:name w:val="List Paragraph"/>
    <w:basedOn w:val="Normal"/>
    <w:uiPriority w:val="34"/>
    <w:qFormat/>
    <w:rsid w:val="008D3274"/>
    <w:pPr>
      <w:ind w:left="720"/>
      <w:contextualSpacing/>
    </w:pPr>
  </w:style>
  <w:style w:type="paragraph" w:customStyle="1" w:styleId="Default">
    <w:name w:val="Default"/>
    <w:rsid w:val="008D32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3577</Words>
  <Characters>20395</Characters>
  <Application>Microsoft Office Word</Application>
  <DocSecurity>0</DocSecurity>
  <Lines>169</Lines>
  <Paragraphs>47</Paragraphs>
  <ScaleCrop>false</ScaleCrop>
  <Company/>
  <LinksUpToDate>false</LinksUpToDate>
  <CharactersWithSpaces>23925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2020-05-05T22:15:00Z</dcterms:created>
  <dcterms:modified xsi:type="dcterms:W3CDTF">2020-05-05T22:17:00Z</dcterms:modified>
</cp:coreProperties>
</file>